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16" w:rsidRDefault="00EB4816" w:rsidP="00EB4816">
      <w:pPr>
        <w:spacing w:after="0"/>
        <w:jc w:val="center"/>
        <w:rPr>
          <w:rFonts w:ascii="Times New Roman" w:eastAsia="Calibri" w:hAnsi="Times New Roman" w:cs="Times New Roman"/>
          <w:sz w:val="24"/>
          <w:szCs w:val="24"/>
        </w:rPr>
      </w:pPr>
    </w:p>
    <w:p w:rsidR="00EB4816" w:rsidRDefault="00EB4816" w:rsidP="00EB4816">
      <w:pPr>
        <w:spacing w:after="0"/>
        <w:jc w:val="center"/>
        <w:rPr>
          <w:rFonts w:ascii="Times New Roman" w:eastAsia="Calibri" w:hAnsi="Times New Roman" w:cs="Times New Roman"/>
          <w:sz w:val="24"/>
          <w:szCs w:val="24"/>
        </w:rPr>
      </w:pPr>
    </w:p>
    <w:p w:rsidR="00EB4816" w:rsidRDefault="00EB4816" w:rsidP="00EB4816">
      <w:pPr>
        <w:spacing w:after="0"/>
        <w:jc w:val="center"/>
        <w:rPr>
          <w:rFonts w:ascii="Times New Roman" w:eastAsia="Calibri" w:hAnsi="Times New Roman" w:cs="Times New Roman"/>
          <w:sz w:val="24"/>
          <w:szCs w:val="24"/>
        </w:rPr>
      </w:pPr>
    </w:p>
    <w:p w:rsidR="00EB4816" w:rsidRDefault="00EB4816" w:rsidP="00EB4816">
      <w:pPr>
        <w:spacing w:after="0"/>
        <w:jc w:val="center"/>
        <w:rPr>
          <w:rFonts w:ascii="Times New Roman" w:eastAsia="Calibri" w:hAnsi="Times New Roman" w:cs="Times New Roman"/>
          <w:sz w:val="24"/>
          <w:szCs w:val="24"/>
        </w:rPr>
      </w:pPr>
    </w:p>
    <w:p w:rsidR="00EB4816" w:rsidRDefault="00EB4816" w:rsidP="00EB4816">
      <w:pPr>
        <w:spacing w:after="0"/>
        <w:jc w:val="center"/>
        <w:rPr>
          <w:rFonts w:ascii="Times New Roman" w:eastAsia="Calibri" w:hAnsi="Times New Roman" w:cs="Times New Roman"/>
          <w:sz w:val="24"/>
          <w:szCs w:val="24"/>
        </w:rPr>
      </w:pPr>
    </w:p>
    <w:p w:rsidR="00EB4816" w:rsidRDefault="00EB4816" w:rsidP="00EB4816">
      <w:pPr>
        <w:spacing w:after="0"/>
        <w:jc w:val="center"/>
        <w:rPr>
          <w:rFonts w:ascii="Times New Roman" w:eastAsia="Calibri" w:hAnsi="Times New Roman" w:cs="Times New Roman"/>
          <w:sz w:val="24"/>
          <w:szCs w:val="24"/>
        </w:rPr>
      </w:pPr>
    </w:p>
    <w:p w:rsidR="00EB4816"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sz w:val="24"/>
          <w:szCs w:val="24"/>
        </w:rPr>
      </w:pPr>
      <w:r w:rsidRPr="009117E7">
        <w:rPr>
          <w:rFonts w:ascii="Times New Roman" w:eastAsia="Calibri" w:hAnsi="Times New Roman" w:cs="Times New Roman"/>
          <w:sz w:val="24"/>
          <w:szCs w:val="24"/>
        </w:rPr>
        <w:t>Государственное бюджетное общеобразовательное учреждение «Общеобразовательная школа-интернат среднего общего образования г. Алагир»</w:t>
      </w:r>
    </w:p>
    <w:p w:rsidR="00EB4816" w:rsidRPr="009117E7" w:rsidRDefault="00EB4816" w:rsidP="00EB4816">
      <w:pPr>
        <w:tabs>
          <w:tab w:val="left" w:pos="6135"/>
        </w:tabs>
        <w:spacing w:after="0"/>
        <w:rPr>
          <w:rFonts w:ascii="Times New Roman" w:eastAsia="Times New Roman" w:hAnsi="Times New Roman" w:cs="Times New Roman"/>
          <w:b/>
          <w:bCs/>
          <w:sz w:val="24"/>
          <w:szCs w:val="24"/>
          <w:lang w:eastAsia="ru-RU"/>
        </w:rPr>
      </w:pPr>
    </w:p>
    <w:p w:rsidR="00EB4816" w:rsidRPr="009117E7" w:rsidRDefault="00EB4816" w:rsidP="00EB4816">
      <w:pPr>
        <w:tabs>
          <w:tab w:val="left" w:pos="6135"/>
        </w:tabs>
        <w:spacing w:after="0"/>
        <w:rPr>
          <w:rFonts w:ascii="Times New Roman" w:eastAsia="Times New Roman" w:hAnsi="Times New Roman" w:cs="Times New Roman"/>
          <w:b/>
          <w:bCs/>
          <w:sz w:val="24"/>
          <w:szCs w:val="24"/>
          <w:lang w:eastAsia="ru-RU"/>
        </w:rPr>
      </w:pPr>
    </w:p>
    <w:p w:rsidR="00EB4816" w:rsidRPr="009117E7" w:rsidRDefault="00EB4816" w:rsidP="00EB4816">
      <w:pPr>
        <w:tabs>
          <w:tab w:val="left" w:pos="6135"/>
        </w:tabs>
        <w:spacing w:after="0"/>
        <w:rPr>
          <w:rFonts w:ascii="Times New Roman" w:eastAsia="Times New Roman" w:hAnsi="Times New Roman" w:cs="Times New Roman"/>
          <w:b/>
          <w:bCs/>
          <w:sz w:val="24"/>
          <w:szCs w:val="24"/>
          <w:lang w:eastAsia="ru-RU"/>
        </w:rPr>
      </w:pPr>
    </w:p>
    <w:p w:rsidR="00EB4816" w:rsidRPr="009117E7" w:rsidRDefault="00EB4816" w:rsidP="00EB4816">
      <w:pPr>
        <w:tabs>
          <w:tab w:val="left" w:pos="6135"/>
        </w:tabs>
        <w:spacing w:after="0"/>
        <w:rPr>
          <w:rFonts w:ascii="Times New Roman" w:eastAsia="Times New Roman" w:hAnsi="Times New Roman" w:cs="Times New Roman"/>
          <w:b/>
          <w:bCs/>
          <w:sz w:val="24"/>
          <w:szCs w:val="24"/>
          <w:lang w:eastAsia="ru-RU"/>
        </w:rPr>
      </w:pPr>
    </w:p>
    <w:p w:rsidR="00EB4816" w:rsidRPr="009117E7" w:rsidRDefault="002B2549" w:rsidP="00EB481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2549">
        <w:rPr>
          <w:rFonts w:ascii="Times New Roman" w:eastAsia="Times New Roman" w:hAnsi="Times New Roman" w:cs="Times New Roman"/>
          <w:b/>
          <w:bCs/>
          <w:sz w:val="24"/>
          <w:szCs w:val="24"/>
          <w:lang w:eastAsia="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698476659" r:id="rId7"/>
        </w:object>
      </w:r>
    </w:p>
    <w:p w:rsidR="00EB4816" w:rsidRPr="009117E7" w:rsidRDefault="00EB4816" w:rsidP="00EB4816">
      <w:pPr>
        <w:spacing w:before="100" w:beforeAutospacing="1" w:after="100" w:afterAutospacing="1" w:line="240" w:lineRule="auto"/>
        <w:rPr>
          <w:rFonts w:ascii="Times New Roman" w:eastAsia="Times New Roman" w:hAnsi="Times New Roman" w:cs="Times New Roman"/>
          <w:sz w:val="24"/>
          <w:szCs w:val="24"/>
          <w:lang w:eastAsia="ru-RU"/>
        </w:rPr>
      </w:pPr>
    </w:p>
    <w:p w:rsidR="00EB4816" w:rsidRDefault="00EB4816" w:rsidP="002B2549">
      <w:pPr>
        <w:spacing w:after="0" w:line="240" w:lineRule="auto"/>
        <w:rPr>
          <w:rFonts w:ascii="Times New Roman" w:eastAsia="Times New Roman" w:hAnsi="Times New Roman" w:cs="Times New Roman"/>
          <w:sz w:val="24"/>
          <w:szCs w:val="24"/>
          <w:lang w:eastAsia="ru-RU"/>
        </w:rPr>
      </w:pPr>
    </w:p>
    <w:p w:rsidR="002B2549" w:rsidRPr="002B2549" w:rsidRDefault="002B2549" w:rsidP="002B2549">
      <w:pPr>
        <w:spacing w:after="0" w:line="240" w:lineRule="auto"/>
        <w:rPr>
          <w:rFonts w:ascii="Times New Roman" w:eastAsia="Times New Roman" w:hAnsi="Times New Roman" w:cs="Times New Roman"/>
          <w:sz w:val="24"/>
          <w:szCs w:val="24"/>
          <w:lang w:eastAsia="ru-RU"/>
        </w:rPr>
      </w:pPr>
    </w:p>
    <w:p w:rsidR="00EB4816"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r w:rsidRPr="009117E7">
        <w:rPr>
          <w:rFonts w:ascii="Times New Roman" w:eastAsia="Calibri" w:hAnsi="Times New Roman" w:cs="Times New Roman"/>
          <w:b/>
          <w:sz w:val="24"/>
          <w:szCs w:val="24"/>
        </w:rPr>
        <w:lastRenderedPageBreak/>
        <w:t>Оглавление</w:t>
      </w:r>
    </w:p>
    <w:p w:rsidR="00EB4816" w:rsidRPr="009117E7" w:rsidRDefault="00EB4816" w:rsidP="00EB4816">
      <w:pPr>
        <w:spacing w:after="0" w:line="360" w:lineRule="auto"/>
        <w:rPr>
          <w:rFonts w:ascii="Times New Roman" w:eastAsia="Calibri" w:hAnsi="Times New Roman" w:cs="Times New Roman"/>
          <w:b/>
          <w:sz w:val="24"/>
          <w:szCs w:val="24"/>
        </w:rPr>
      </w:pPr>
      <w:r w:rsidRPr="009117E7">
        <w:rPr>
          <w:rFonts w:ascii="Times New Roman" w:eastAsia="Calibri" w:hAnsi="Times New Roman" w:cs="Times New Roman"/>
          <w:sz w:val="24"/>
          <w:szCs w:val="24"/>
        </w:rPr>
        <w:t xml:space="preserve">  1. Паспорт программы ………………………………………………………….….…</w:t>
      </w:r>
    </w:p>
    <w:p w:rsidR="00EB4816" w:rsidRPr="009117E7" w:rsidRDefault="00EB4816" w:rsidP="00EB4816">
      <w:pPr>
        <w:spacing w:after="0" w:line="360" w:lineRule="auto"/>
        <w:rPr>
          <w:rFonts w:ascii="Times New Roman" w:eastAsia="Calibri" w:hAnsi="Times New Roman" w:cs="Times New Roman"/>
          <w:sz w:val="24"/>
          <w:szCs w:val="24"/>
        </w:rPr>
      </w:pPr>
      <w:r w:rsidRPr="009117E7">
        <w:rPr>
          <w:rFonts w:ascii="Times New Roman" w:eastAsia="Calibri" w:hAnsi="Times New Roman" w:cs="Times New Roman"/>
          <w:b/>
          <w:sz w:val="24"/>
          <w:szCs w:val="24"/>
        </w:rPr>
        <w:t xml:space="preserve"> </w:t>
      </w:r>
      <w:r w:rsidRPr="009117E7">
        <w:rPr>
          <w:rFonts w:ascii="Times New Roman" w:eastAsia="Calibri" w:hAnsi="Times New Roman" w:cs="Times New Roman"/>
          <w:sz w:val="24"/>
          <w:szCs w:val="24"/>
        </w:rPr>
        <w:t>2. Пояснительная записка…………………………………………………….…...…..</w:t>
      </w:r>
    </w:p>
    <w:p w:rsidR="00EB4816" w:rsidRPr="009117E7" w:rsidRDefault="00EB4816" w:rsidP="00EB4816">
      <w:pPr>
        <w:spacing w:after="0" w:line="360" w:lineRule="auto"/>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3 Учебный  план и содержание учебного плана общеразвивающей программ ......</w:t>
      </w:r>
    </w:p>
    <w:p w:rsidR="00EB4816" w:rsidRPr="009117E7" w:rsidRDefault="00EB4816" w:rsidP="00EB4816">
      <w:pPr>
        <w:spacing w:after="0" w:line="360" w:lineRule="auto"/>
        <w:rPr>
          <w:rFonts w:ascii="Times New Roman" w:eastAsia="Calibri" w:hAnsi="Times New Roman" w:cs="Times New Roman"/>
          <w:sz w:val="24"/>
          <w:szCs w:val="24"/>
        </w:rPr>
      </w:pPr>
      <w:r w:rsidRPr="009117E7">
        <w:rPr>
          <w:rFonts w:ascii="Times New Roman" w:eastAsia="Calibri" w:hAnsi="Times New Roman" w:cs="Times New Roman"/>
          <w:sz w:val="24"/>
          <w:szCs w:val="24"/>
        </w:rPr>
        <w:t>4. Первый год обучения…………………………………………………………….…..</w:t>
      </w:r>
    </w:p>
    <w:p w:rsidR="00EB4816" w:rsidRPr="009117E7" w:rsidRDefault="00EB4816" w:rsidP="00EB4816">
      <w:pPr>
        <w:spacing w:after="0" w:line="360" w:lineRule="auto"/>
        <w:rPr>
          <w:rFonts w:ascii="Times New Roman" w:eastAsia="Calibri" w:hAnsi="Times New Roman" w:cs="Times New Roman"/>
          <w:sz w:val="24"/>
          <w:szCs w:val="24"/>
        </w:rPr>
      </w:pPr>
      <w:r w:rsidRPr="009117E7">
        <w:rPr>
          <w:rFonts w:ascii="Times New Roman" w:eastAsia="Calibri" w:hAnsi="Times New Roman" w:cs="Times New Roman"/>
          <w:sz w:val="24"/>
          <w:szCs w:val="24"/>
        </w:rPr>
        <w:t>5. Формы подведения итогов реализации программы…..…………….…………….</w:t>
      </w:r>
    </w:p>
    <w:p w:rsidR="00EB4816" w:rsidRPr="009117E7" w:rsidRDefault="00EB4816" w:rsidP="00EB4816">
      <w:pPr>
        <w:spacing w:after="0" w:line="360" w:lineRule="auto"/>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6.  </w:t>
      </w:r>
      <w:proofErr w:type="gramStart"/>
      <w:r w:rsidRPr="009117E7">
        <w:rPr>
          <w:rFonts w:ascii="Times New Roman" w:eastAsia="Calibri" w:hAnsi="Times New Roman" w:cs="Times New Roman"/>
          <w:sz w:val="24"/>
          <w:szCs w:val="24"/>
        </w:rPr>
        <w:t>Нормативно-правовое</w:t>
      </w:r>
      <w:proofErr w:type="gramEnd"/>
      <w:r w:rsidRPr="009117E7">
        <w:rPr>
          <w:rFonts w:ascii="Times New Roman" w:eastAsia="Calibri" w:hAnsi="Times New Roman" w:cs="Times New Roman"/>
          <w:sz w:val="24"/>
          <w:szCs w:val="24"/>
        </w:rPr>
        <w:t xml:space="preserve"> обеспечение программы……………………………….....</w:t>
      </w:r>
    </w:p>
    <w:p w:rsidR="00EB4816" w:rsidRPr="009117E7" w:rsidRDefault="00EB4816" w:rsidP="00EB4816">
      <w:pPr>
        <w:spacing w:after="0" w:line="360" w:lineRule="auto"/>
        <w:rPr>
          <w:rFonts w:ascii="Times New Roman" w:eastAsia="Calibri" w:hAnsi="Times New Roman" w:cs="Times New Roman"/>
          <w:sz w:val="24"/>
          <w:szCs w:val="24"/>
        </w:rPr>
      </w:pPr>
      <w:r w:rsidRPr="009117E7">
        <w:rPr>
          <w:rFonts w:ascii="Times New Roman" w:eastAsia="Calibri" w:hAnsi="Times New Roman" w:cs="Times New Roman"/>
          <w:sz w:val="24"/>
          <w:szCs w:val="24"/>
        </w:rPr>
        <w:t>7. Комплекс организационно – педагогических условий……………….…….…....</w:t>
      </w:r>
    </w:p>
    <w:p w:rsidR="00EB4816" w:rsidRPr="009117E7" w:rsidRDefault="00EB4816" w:rsidP="00EB4816">
      <w:pPr>
        <w:spacing w:after="0" w:line="360" w:lineRule="auto"/>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8. </w:t>
      </w:r>
      <w:proofErr w:type="gramStart"/>
      <w:r w:rsidRPr="009117E7">
        <w:rPr>
          <w:rFonts w:ascii="Times New Roman" w:eastAsia="Calibri" w:hAnsi="Times New Roman" w:cs="Times New Roman"/>
          <w:sz w:val="24"/>
          <w:szCs w:val="24"/>
        </w:rPr>
        <w:t>Материально-техническое</w:t>
      </w:r>
      <w:proofErr w:type="gramEnd"/>
      <w:r w:rsidRPr="009117E7">
        <w:rPr>
          <w:rFonts w:ascii="Times New Roman" w:eastAsia="Calibri" w:hAnsi="Times New Roman" w:cs="Times New Roman"/>
          <w:sz w:val="24"/>
          <w:szCs w:val="24"/>
        </w:rPr>
        <w:t xml:space="preserve"> обеспечение  программы………………………..…..</w:t>
      </w:r>
    </w:p>
    <w:p w:rsidR="00EB4816" w:rsidRPr="009117E7" w:rsidRDefault="00EB4816" w:rsidP="00EB4816">
      <w:pPr>
        <w:spacing w:after="0" w:line="360" w:lineRule="auto"/>
        <w:rPr>
          <w:rFonts w:ascii="Times New Roman" w:eastAsia="Calibri" w:hAnsi="Times New Roman" w:cs="Times New Roman"/>
          <w:bCs/>
          <w:iCs/>
          <w:sz w:val="24"/>
          <w:szCs w:val="24"/>
        </w:rPr>
      </w:pPr>
      <w:r w:rsidRPr="009117E7">
        <w:rPr>
          <w:rFonts w:ascii="Times New Roman" w:eastAsia="Calibri" w:hAnsi="Times New Roman" w:cs="Times New Roman"/>
          <w:sz w:val="24"/>
          <w:szCs w:val="24"/>
        </w:rPr>
        <w:t xml:space="preserve">9. </w:t>
      </w:r>
      <w:proofErr w:type="gramStart"/>
      <w:r w:rsidRPr="009117E7">
        <w:rPr>
          <w:rFonts w:ascii="Times New Roman" w:eastAsia="Calibri" w:hAnsi="Times New Roman" w:cs="Times New Roman"/>
          <w:bCs/>
          <w:iCs/>
          <w:sz w:val="24"/>
          <w:szCs w:val="24"/>
        </w:rPr>
        <w:t>Информационное</w:t>
      </w:r>
      <w:proofErr w:type="gramEnd"/>
      <w:r w:rsidRPr="009117E7">
        <w:rPr>
          <w:rFonts w:ascii="Times New Roman" w:eastAsia="Calibri" w:hAnsi="Times New Roman" w:cs="Times New Roman"/>
          <w:bCs/>
          <w:iCs/>
          <w:sz w:val="24"/>
          <w:szCs w:val="24"/>
        </w:rPr>
        <w:t xml:space="preserve"> обеспечение программы……..……………………………..…</w:t>
      </w:r>
    </w:p>
    <w:p w:rsidR="00EB4816" w:rsidRPr="009117E7" w:rsidRDefault="00EB4816" w:rsidP="00EB4816">
      <w:pPr>
        <w:spacing w:after="0" w:line="360" w:lineRule="auto"/>
        <w:rPr>
          <w:rFonts w:ascii="Times New Roman" w:eastAsia="Calibri" w:hAnsi="Times New Roman" w:cs="Times New Roman"/>
          <w:bCs/>
          <w:iCs/>
          <w:sz w:val="24"/>
          <w:szCs w:val="24"/>
        </w:rPr>
      </w:pPr>
      <w:r w:rsidRPr="009117E7">
        <w:rPr>
          <w:rFonts w:ascii="Times New Roman" w:eastAsia="Calibri" w:hAnsi="Times New Roman" w:cs="Times New Roman"/>
          <w:bCs/>
          <w:iCs/>
          <w:sz w:val="24"/>
          <w:szCs w:val="24"/>
        </w:rPr>
        <w:t>10 Приложения…………………………………………………………………………</w:t>
      </w:r>
    </w:p>
    <w:p w:rsidR="00EB4816" w:rsidRPr="009117E7" w:rsidRDefault="00EB4816" w:rsidP="00EB4816">
      <w:pPr>
        <w:spacing w:line="360" w:lineRule="auto"/>
        <w:rPr>
          <w:rFonts w:ascii="Times New Roman" w:eastAsia="Calibri" w:hAnsi="Times New Roman" w:cs="Times New Roman"/>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spacing w:after="0" w:line="240" w:lineRule="auto"/>
        <w:jc w:val="center"/>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jc w:val="center"/>
        <w:rPr>
          <w:rFonts w:ascii="Times New Roman" w:eastAsia="Times New Roman" w:hAnsi="Times New Roman" w:cs="Times New Roman"/>
          <w:b/>
          <w:sz w:val="24"/>
          <w:szCs w:val="24"/>
          <w:lang w:eastAsia="ru-RU"/>
        </w:rPr>
      </w:pPr>
    </w:p>
    <w:p w:rsidR="00EB4816" w:rsidRDefault="00EB4816" w:rsidP="00EB4816">
      <w:pPr>
        <w:spacing w:after="0" w:line="240" w:lineRule="auto"/>
        <w:jc w:val="center"/>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jc w:val="center"/>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jc w:val="center"/>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jc w:val="center"/>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lastRenderedPageBreak/>
        <w:t>Паспорт программы</w:t>
      </w:r>
    </w:p>
    <w:p w:rsidR="00EB4816" w:rsidRPr="009117E7" w:rsidRDefault="00EB4816" w:rsidP="00EB4816">
      <w:pPr>
        <w:spacing w:after="0" w:line="240" w:lineRule="auto"/>
        <w:jc w:val="center"/>
        <w:rPr>
          <w:rFonts w:ascii="Times New Roman" w:eastAsia="Times New Roman" w:hAnsi="Times New Roman" w:cs="Times New Roman"/>
          <w:b/>
          <w:sz w:val="24"/>
          <w:szCs w:val="24"/>
          <w:lang w:eastAsia="ru-RU"/>
        </w:rPr>
      </w:pPr>
    </w:p>
    <w:p w:rsidR="00EB4816" w:rsidRPr="009117E7" w:rsidRDefault="00EB4816" w:rsidP="00EB4816">
      <w:pPr>
        <w:spacing w:after="0" w:line="360" w:lineRule="auto"/>
        <w:rPr>
          <w:rFonts w:ascii="Times New Roman" w:eastAsia="Times New Roman" w:hAnsi="Times New Roman" w:cs="Times New Roman"/>
          <w:sz w:val="24"/>
          <w:szCs w:val="24"/>
          <w:lang w:eastAsia="ru-RU"/>
        </w:rPr>
      </w:pPr>
      <w:r w:rsidRPr="009117E7">
        <w:rPr>
          <w:rFonts w:ascii="Times New Roman" w:eastAsia="Times New Roman" w:hAnsi="Times New Roman" w:cs="Times New Roman"/>
          <w:b/>
          <w:sz w:val="24"/>
          <w:szCs w:val="24"/>
          <w:lang w:eastAsia="ru-RU"/>
        </w:rPr>
        <w:t xml:space="preserve">Направленность (образовательная область) -  </w:t>
      </w:r>
      <w:r w:rsidRPr="009117E7">
        <w:rPr>
          <w:rFonts w:ascii="Times New Roman" w:eastAsia="Calibri" w:hAnsi="Times New Roman" w:cs="Times New Roman"/>
          <w:b/>
          <w:sz w:val="24"/>
          <w:szCs w:val="24"/>
        </w:rPr>
        <w:t>Шахматный всеобуч</w:t>
      </w:r>
      <w:r w:rsidRPr="009117E7">
        <w:rPr>
          <w:rFonts w:ascii="Times New Roman" w:eastAsia="Times New Roman" w:hAnsi="Times New Roman" w:cs="Times New Roman"/>
          <w:sz w:val="24"/>
          <w:szCs w:val="24"/>
          <w:lang w:eastAsia="ru-RU"/>
        </w:rPr>
        <w:t>.</w:t>
      </w:r>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t xml:space="preserve">Название программы - </w:t>
      </w:r>
      <w:r w:rsidRPr="009117E7">
        <w:rPr>
          <w:rFonts w:ascii="Times New Roman" w:eastAsia="Calibri" w:hAnsi="Times New Roman" w:cs="Times New Roman"/>
          <w:b/>
          <w:bCs/>
          <w:sz w:val="24"/>
          <w:szCs w:val="24"/>
        </w:rPr>
        <w:t>Дополнительная общеразвивающая программа «Белая ладья»</w:t>
      </w:r>
      <w:r w:rsidRPr="009117E7">
        <w:rPr>
          <w:rFonts w:ascii="Times New Roman" w:eastAsia="Times New Roman" w:hAnsi="Times New Roman" w:cs="Times New Roman"/>
          <w:b/>
          <w:sz w:val="24"/>
          <w:szCs w:val="24"/>
          <w:lang w:eastAsia="ru-RU"/>
        </w:rPr>
        <w:t xml:space="preserve"> </w:t>
      </w:r>
    </w:p>
    <w:p w:rsidR="00EB4816" w:rsidRPr="009117E7" w:rsidRDefault="00EB4816" w:rsidP="00EB4816">
      <w:pPr>
        <w:spacing w:after="0" w:line="360" w:lineRule="auto"/>
        <w:rPr>
          <w:rFonts w:ascii="Calibri" w:eastAsia="Century Schoolbook" w:hAnsi="Calibri" w:cs="Times New Roman"/>
          <w:b/>
          <w:sz w:val="24"/>
          <w:szCs w:val="24"/>
        </w:rPr>
      </w:pPr>
      <w:r w:rsidRPr="009117E7">
        <w:rPr>
          <w:rFonts w:ascii="Times New Roman" w:eastAsia="Times New Roman" w:hAnsi="Times New Roman" w:cs="Times New Roman"/>
          <w:b/>
          <w:sz w:val="24"/>
          <w:szCs w:val="24"/>
          <w:lang w:eastAsia="ru-RU"/>
        </w:rPr>
        <w:t xml:space="preserve">Вид </w:t>
      </w:r>
      <w:proofErr w:type="gramStart"/>
      <w:r w:rsidRPr="009117E7">
        <w:rPr>
          <w:rFonts w:ascii="Times New Roman" w:eastAsia="Times New Roman" w:hAnsi="Times New Roman" w:cs="Times New Roman"/>
          <w:b/>
          <w:sz w:val="24"/>
          <w:szCs w:val="24"/>
          <w:lang w:eastAsia="ru-RU"/>
        </w:rPr>
        <w:t>образовательной</w:t>
      </w:r>
      <w:proofErr w:type="gramEnd"/>
      <w:r w:rsidRPr="009117E7">
        <w:rPr>
          <w:rFonts w:ascii="Times New Roman" w:eastAsia="Times New Roman" w:hAnsi="Times New Roman" w:cs="Times New Roman"/>
          <w:b/>
          <w:sz w:val="24"/>
          <w:szCs w:val="24"/>
          <w:lang w:eastAsia="ru-RU"/>
        </w:rPr>
        <w:t xml:space="preserve"> деятельности - </w:t>
      </w:r>
      <w:r w:rsidRPr="009117E7">
        <w:rPr>
          <w:rFonts w:ascii="Times New Roman" w:eastAsia="Century Schoolbook" w:hAnsi="Times New Roman" w:cs="Times New Roman"/>
          <w:sz w:val="24"/>
          <w:szCs w:val="24"/>
        </w:rPr>
        <w:t>физкультурно-спортивная.</w:t>
      </w:r>
    </w:p>
    <w:p w:rsidR="00EB4816" w:rsidRPr="009117E7" w:rsidRDefault="00EB4816" w:rsidP="00EB4816">
      <w:pPr>
        <w:spacing w:after="0" w:line="360" w:lineRule="auto"/>
        <w:rPr>
          <w:rFonts w:ascii="Times New Roman" w:eastAsia="Times New Roman" w:hAnsi="Times New Roman" w:cs="Times New Roman"/>
          <w:sz w:val="24"/>
          <w:szCs w:val="24"/>
          <w:lang w:eastAsia="ru-RU"/>
        </w:rPr>
      </w:pPr>
      <w:r w:rsidRPr="009117E7">
        <w:rPr>
          <w:rFonts w:ascii="Times New Roman" w:eastAsia="Times New Roman" w:hAnsi="Times New Roman" w:cs="Times New Roman"/>
          <w:b/>
          <w:sz w:val="24"/>
          <w:szCs w:val="24"/>
          <w:lang w:eastAsia="ru-RU"/>
        </w:rPr>
        <w:t xml:space="preserve">Возраст обучающихся </w:t>
      </w:r>
      <w:r w:rsidR="00E412A8">
        <w:rPr>
          <w:rFonts w:ascii="Times New Roman" w:eastAsia="Times New Roman" w:hAnsi="Times New Roman" w:cs="Times New Roman"/>
          <w:sz w:val="24"/>
          <w:szCs w:val="24"/>
          <w:lang w:eastAsia="ru-RU"/>
        </w:rPr>
        <w:t>– 7</w:t>
      </w:r>
      <w:bookmarkStart w:id="0" w:name="_GoBack"/>
      <w:bookmarkEnd w:id="0"/>
      <w:r w:rsidR="00E412A8">
        <w:rPr>
          <w:rFonts w:ascii="Times New Roman" w:eastAsia="Times New Roman" w:hAnsi="Times New Roman" w:cs="Times New Roman"/>
          <w:sz w:val="24"/>
          <w:szCs w:val="24"/>
          <w:lang w:eastAsia="ru-RU"/>
        </w:rPr>
        <w:t>-8</w:t>
      </w:r>
      <w:r w:rsidRPr="009117E7">
        <w:rPr>
          <w:rFonts w:ascii="Times New Roman" w:eastAsia="Times New Roman" w:hAnsi="Times New Roman" w:cs="Times New Roman"/>
          <w:sz w:val="24"/>
          <w:szCs w:val="24"/>
          <w:lang w:eastAsia="ru-RU"/>
        </w:rPr>
        <w:t xml:space="preserve"> лет</w:t>
      </w:r>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t xml:space="preserve">Тип программы - </w:t>
      </w:r>
      <w:proofErr w:type="gramStart"/>
      <w:r w:rsidRPr="009117E7">
        <w:rPr>
          <w:rFonts w:ascii="Times New Roman" w:eastAsia="Times New Roman" w:hAnsi="Times New Roman" w:cs="Times New Roman"/>
          <w:b/>
          <w:sz w:val="24"/>
          <w:szCs w:val="24"/>
          <w:lang w:eastAsia="ru-RU"/>
        </w:rPr>
        <w:t>авторская</w:t>
      </w:r>
      <w:proofErr w:type="gramEnd"/>
    </w:p>
    <w:p w:rsidR="00EB4816" w:rsidRPr="009117E7" w:rsidRDefault="00EB4816" w:rsidP="00EB4816">
      <w:pPr>
        <w:spacing w:after="0" w:line="360" w:lineRule="auto"/>
        <w:rPr>
          <w:rFonts w:ascii="Times New Roman" w:eastAsia="Times New Roman" w:hAnsi="Times New Roman" w:cs="Times New Roman"/>
          <w:sz w:val="24"/>
          <w:szCs w:val="24"/>
          <w:lang w:eastAsia="ru-RU"/>
        </w:rPr>
      </w:pPr>
      <w:r w:rsidRPr="009117E7">
        <w:rPr>
          <w:rFonts w:ascii="Times New Roman" w:eastAsia="Times New Roman" w:hAnsi="Times New Roman" w:cs="Times New Roman"/>
          <w:b/>
          <w:sz w:val="24"/>
          <w:szCs w:val="24"/>
          <w:lang w:eastAsia="ru-RU"/>
        </w:rPr>
        <w:t xml:space="preserve">Сведения об авторе (авторах), контактный телефон  - </w:t>
      </w:r>
      <w:r w:rsidRPr="009117E7">
        <w:rPr>
          <w:rFonts w:ascii="Times New Roman" w:eastAsia="Times New Roman" w:hAnsi="Times New Roman" w:cs="Times New Roman"/>
          <w:sz w:val="24"/>
          <w:szCs w:val="24"/>
          <w:lang w:eastAsia="ru-RU"/>
        </w:rPr>
        <w:t xml:space="preserve">Габуев Олег Хазбиевич,  </w:t>
      </w:r>
    </w:p>
    <w:p w:rsidR="00EB4816" w:rsidRPr="009117E7" w:rsidRDefault="00EB4816" w:rsidP="00EB4816">
      <w:pPr>
        <w:spacing w:after="0" w:line="360" w:lineRule="auto"/>
        <w:rPr>
          <w:rFonts w:ascii="Times New Roman" w:eastAsia="Times New Roman" w:hAnsi="Times New Roman" w:cs="Times New Roman"/>
          <w:sz w:val="24"/>
          <w:szCs w:val="24"/>
          <w:lang w:eastAsia="ru-RU"/>
        </w:rPr>
      </w:pPr>
      <w:r w:rsidRPr="009117E7">
        <w:rPr>
          <w:rFonts w:ascii="Times New Roman" w:eastAsia="Times New Roman" w:hAnsi="Times New Roman" w:cs="Times New Roman"/>
          <w:sz w:val="24"/>
          <w:szCs w:val="24"/>
          <w:lang w:eastAsia="ru-RU"/>
        </w:rPr>
        <w:t xml:space="preserve"> педагог дополнительного образования.</w:t>
      </w:r>
    </w:p>
    <w:p w:rsidR="00EB4816" w:rsidRPr="009117E7" w:rsidRDefault="00EB4816" w:rsidP="00EB4816">
      <w:pPr>
        <w:spacing w:after="0" w:line="360" w:lineRule="auto"/>
        <w:rPr>
          <w:rFonts w:ascii="Times New Roman" w:eastAsia="Times New Roman" w:hAnsi="Times New Roman" w:cs="Times New Roman"/>
          <w:sz w:val="24"/>
          <w:szCs w:val="24"/>
          <w:u w:val="single"/>
          <w:lang w:eastAsia="ru-RU"/>
        </w:rPr>
      </w:pPr>
      <w:r w:rsidRPr="009117E7">
        <w:rPr>
          <w:rFonts w:ascii="Times New Roman" w:eastAsia="Times New Roman" w:hAnsi="Times New Roman" w:cs="Times New Roman"/>
          <w:b/>
          <w:sz w:val="24"/>
          <w:szCs w:val="24"/>
          <w:lang w:eastAsia="ru-RU"/>
        </w:rPr>
        <w:t>Сроки реализации программы</w:t>
      </w:r>
      <w:r w:rsidRPr="009117E7">
        <w:rPr>
          <w:rFonts w:ascii="Times New Roman" w:eastAsia="Times New Roman" w:hAnsi="Times New Roman" w:cs="Times New Roman"/>
          <w:sz w:val="24"/>
          <w:szCs w:val="24"/>
          <w:lang w:eastAsia="ru-RU"/>
        </w:rPr>
        <w:t xml:space="preserve">  – </w:t>
      </w:r>
      <w:r w:rsidRPr="009117E7">
        <w:rPr>
          <w:rFonts w:ascii="Times New Roman" w:eastAsia="Times New Roman" w:hAnsi="Times New Roman" w:cs="Times New Roman"/>
          <w:sz w:val="24"/>
          <w:szCs w:val="24"/>
          <w:u w:val="single"/>
          <w:lang w:eastAsia="ru-RU"/>
        </w:rPr>
        <w:t>9 месяцев</w:t>
      </w:r>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t xml:space="preserve">Объём программы – 68 часов </w:t>
      </w:r>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t xml:space="preserve">Режим занятий –  2 раза в неделю             </w:t>
      </w:r>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t xml:space="preserve">Вид занятий – </w:t>
      </w:r>
      <w:proofErr w:type="gramStart"/>
      <w:r w:rsidRPr="009117E7">
        <w:rPr>
          <w:rFonts w:ascii="Times New Roman" w:eastAsia="Times New Roman" w:hAnsi="Times New Roman" w:cs="Times New Roman"/>
          <w:b/>
          <w:sz w:val="24"/>
          <w:szCs w:val="24"/>
          <w:lang w:eastAsia="ru-RU"/>
        </w:rPr>
        <w:t>групповые</w:t>
      </w:r>
      <w:proofErr w:type="gramEnd"/>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t xml:space="preserve">Формы  обучения – очная, дистанционная (с применением социальных сетей </w:t>
      </w:r>
      <w:r w:rsidRPr="009117E7">
        <w:rPr>
          <w:rFonts w:ascii="Times New Roman" w:eastAsia="Times New Roman" w:hAnsi="Times New Roman" w:cs="Times New Roman"/>
          <w:b/>
          <w:sz w:val="24"/>
          <w:szCs w:val="24"/>
          <w:lang w:val="en-US" w:eastAsia="ru-RU"/>
        </w:rPr>
        <w:t>WhatsApp</w:t>
      </w:r>
      <w:r w:rsidRPr="009117E7">
        <w:rPr>
          <w:rFonts w:ascii="Times New Roman" w:eastAsia="Times New Roman" w:hAnsi="Times New Roman" w:cs="Times New Roman"/>
          <w:b/>
          <w:sz w:val="24"/>
          <w:szCs w:val="24"/>
          <w:lang w:eastAsia="ru-RU"/>
        </w:rPr>
        <w:t xml:space="preserve">, </w:t>
      </w:r>
      <w:r w:rsidRPr="009117E7">
        <w:rPr>
          <w:rFonts w:ascii="Times New Roman" w:eastAsia="Times New Roman" w:hAnsi="Times New Roman" w:cs="Times New Roman"/>
          <w:b/>
          <w:sz w:val="24"/>
          <w:szCs w:val="24"/>
          <w:lang w:val="en-US" w:eastAsia="ru-RU"/>
        </w:rPr>
        <w:t>Instagram</w:t>
      </w:r>
      <w:r w:rsidRPr="009117E7">
        <w:rPr>
          <w:rFonts w:ascii="Times New Roman" w:eastAsia="Times New Roman" w:hAnsi="Times New Roman" w:cs="Times New Roman"/>
          <w:b/>
          <w:sz w:val="24"/>
          <w:szCs w:val="24"/>
          <w:lang w:eastAsia="ru-RU"/>
        </w:rPr>
        <w:t>, электронная почта)</w:t>
      </w:r>
    </w:p>
    <w:p w:rsidR="00EB4816" w:rsidRPr="009117E7" w:rsidRDefault="00EB4816" w:rsidP="00EB4816">
      <w:pPr>
        <w:spacing w:after="0" w:line="360" w:lineRule="auto"/>
        <w:rPr>
          <w:rFonts w:ascii="Times New Roman" w:eastAsia="Century Schoolbook" w:hAnsi="Times New Roman" w:cs="Times New Roman"/>
          <w:b/>
          <w:sz w:val="24"/>
          <w:szCs w:val="24"/>
        </w:rPr>
      </w:pPr>
      <w:r w:rsidRPr="009117E7">
        <w:rPr>
          <w:rFonts w:ascii="Times New Roman" w:eastAsia="Calibri" w:hAnsi="Times New Roman" w:cs="Times New Roman"/>
          <w:b/>
          <w:bCs/>
          <w:sz w:val="24"/>
          <w:szCs w:val="24"/>
        </w:rPr>
        <w:t xml:space="preserve"> Цель программы: </w:t>
      </w:r>
      <w:r w:rsidRPr="009117E7">
        <w:rPr>
          <w:rFonts w:ascii="Times New Roman" w:eastAsia="Century Schoolbook" w:hAnsi="Times New Roman" w:cs="Times New Roman"/>
          <w:sz w:val="24"/>
          <w:szCs w:val="24"/>
        </w:rPr>
        <w:t>Приобщение к культуре шахматной игры, развитие креативных способностей, дисциплинированного мышления</w:t>
      </w:r>
      <w:r w:rsidRPr="009117E7">
        <w:rPr>
          <w:rFonts w:ascii="Times New Roman" w:eastAsia="Century Schoolbook" w:hAnsi="Times New Roman" w:cs="Times New Roman"/>
          <w:b/>
          <w:sz w:val="24"/>
          <w:szCs w:val="24"/>
        </w:rPr>
        <w:t>.</w:t>
      </w:r>
    </w:p>
    <w:p w:rsidR="00EB4816" w:rsidRPr="009117E7" w:rsidRDefault="00EB4816" w:rsidP="00EB4816">
      <w:pPr>
        <w:spacing w:after="0" w:line="360" w:lineRule="auto"/>
        <w:rPr>
          <w:rFonts w:ascii="Times New Roman" w:eastAsia="Times New Roman" w:hAnsi="Times New Roman" w:cs="Times New Roman"/>
          <w:sz w:val="24"/>
          <w:szCs w:val="24"/>
          <w:lang w:eastAsia="ru-RU"/>
        </w:rPr>
      </w:pPr>
      <w:r w:rsidRPr="009117E7">
        <w:rPr>
          <w:rFonts w:ascii="Times New Roman" w:eastAsia="Times New Roman" w:hAnsi="Times New Roman" w:cs="Times New Roman"/>
          <w:b/>
          <w:sz w:val="24"/>
          <w:szCs w:val="24"/>
          <w:lang w:eastAsia="ru-RU"/>
        </w:rPr>
        <w:t xml:space="preserve">Направленность программы - </w:t>
      </w:r>
      <w:r w:rsidRPr="009117E7">
        <w:rPr>
          <w:rFonts w:ascii="Times New Roman" w:eastAsia="Times New Roman" w:hAnsi="Times New Roman" w:cs="Times New Roman"/>
          <w:sz w:val="24"/>
          <w:szCs w:val="24"/>
          <w:lang w:eastAsia="ru-RU"/>
        </w:rPr>
        <w:t>техническая</w:t>
      </w:r>
    </w:p>
    <w:p w:rsidR="00EB4816" w:rsidRPr="009117E7" w:rsidRDefault="00EB4816" w:rsidP="00EB4816">
      <w:pPr>
        <w:spacing w:after="0" w:line="360" w:lineRule="auto"/>
        <w:rPr>
          <w:rFonts w:ascii="Times New Roman" w:eastAsia="Times New Roman" w:hAnsi="Times New Roman" w:cs="Times New Roman"/>
          <w:sz w:val="24"/>
          <w:szCs w:val="24"/>
          <w:lang w:eastAsia="ru-RU"/>
        </w:rPr>
      </w:pPr>
      <w:r w:rsidRPr="009117E7">
        <w:rPr>
          <w:rFonts w:ascii="Times New Roman" w:eastAsia="Times New Roman" w:hAnsi="Times New Roman" w:cs="Times New Roman"/>
          <w:b/>
          <w:sz w:val="24"/>
          <w:szCs w:val="24"/>
          <w:lang w:eastAsia="ru-RU"/>
        </w:rPr>
        <w:t xml:space="preserve">Вид программы – </w:t>
      </w:r>
      <w:r w:rsidRPr="009117E7">
        <w:rPr>
          <w:rFonts w:ascii="Times New Roman" w:eastAsia="Times New Roman" w:hAnsi="Times New Roman" w:cs="Times New Roman"/>
          <w:sz w:val="24"/>
          <w:szCs w:val="24"/>
          <w:lang w:eastAsia="ru-RU"/>
        </w:rPr>
        <w:t>общеразвивающая</w:t>
      </w:r>
    </w:p>
    <w:p w:rsidR="00EB4816" w:rsidRPr="009117E7" w:rsidRDefault="00EB4816" w:rsidP="00EB4816">
      <w:pPr>
        <w:spacing w:after="0" w:line="360" w:lineRule="auto"/>
        <w:rPr>
          <w:rFonts w:ascii="Times New Roman" w:eastAsia="Times New Roman" w:hAnsi="Times New Roman" w:cs="Times New Roman"/>
          <w:sz w:val="24"/>
          <w:szCs w:val="24"/>
          <w:lang w:eastAsia="ru-RU"/>
        </w:rPr>
      </w:pPr>
      <w:r w:rsidRPr="009117E7">
        <w:rPr>
          <w:rFonts w:ascii="Times New Roman" w:eastAsia="Times New Roman" w:hAnsi="Times New Roman" w:cs="Times New Roman"/>
          <w:b/>
          <w:sz w:val="24"/>
          <w:szCs w:val="24"/>
          <w:lang w:eastAsia="ru-RU"/>
        </w:rPr>
        <w:t>Уровень реализации</w:t>
      </w:r>
      <w:r w:rsidRPr="009117E7">
        <w:rPr>
          <w:rFonts w:ascii="Times New Roman" w:eastAsia="Times New Roman" w:hAnsi="Times New Roman" w:cs="Times New Roman"/>
          <w:sz w:val="24"/>
          <w:szCs w:val="24"/>
          <w:lang w:eastAsia="ru-RU"/>
        </w:rPr>
        <w:t xml:space="preserve"> – дополнительное образование</w:t>
      </w:r>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r w:rsidRPr="009117E7">
        <w:rPr>
          <w:rFonts w:ascii="Times New Roman" w:eastAsia="Times New Roman" w:hAnsi="Times New Roman" w:cs="Times New Roman"/>
          <w:b/>
          <w:sz w:val="24"/>
          <w:szCs w:val="24"/>
          <w:lang w:eastAsia="ru-RU"/>
        </w:rPr>
        <w:t xml:space="preserve">Уровень освоения программы </w:t>
      </w:r>
      <w:r w:rsidRPr="009117E7">
        <w:rPr>
          <w:rFonts w:ascii="Times New Roman" w:eastAsia="Times New Roman" w:hAnsi="Times New Roman" w:cs="Times New Roman"/>
          <w:sz w:val="24"/>
          <w:szCs w:val="24"/>
          <w:lang w:eastAsia="ru-RU"/>
        </w:rPr>
        <w:t xml:space="preserve">– </w:t>
      </w:r>
      <w:proofErr w:type="gramStart"/>
      <w:r w:rsidRPr="009117E7">
        <w:rPr>
          <w:rFonts w:ascii="Times New Roman" w:eastAsia="Times New Roman" w:hAnsi="Times New Roman" w:cs="Times New Roman"/>
          <w:sz w:val="24"/>
          <w:szCs w:val="24"/>
          <w:lang w:eastAsia="ru-RU"/>
        </w:rPr>
        <w:t>общекультурный</w:t>
      </w:r>
      <w:proofErr w:type="gramEnd"/>
      <w:r w:rsidRPr="009117E7">
        <w:rPr>
          <w:rFonts w:ascii="Times New Roman" w:eastAsia="Times New Roman" w:hAnsi="Times New Roman" w:cs="Times New Roman"/>
          <w:sz w:val="24"/>
          <w:szCs w:val="24"/>
          <w:lang w:eastAsia="ru-RU"/>
        </w:rPr>
        <w:t>, углублённый</w:t>
      </w:r>
    </w:p>
    <w:p w:rsidR="00EB4816" w:rsidRPr="009117E7" w:rsidRDefault="00EB4816" w:rsidP="00EB4816">
      <w:pPr>
        <w:spacing w:after="0" w:line="36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Default="00EB4816" w:rsidP="00EB4816">
      <w:pPr>
        <w:spacing w:after="0" w:line="240" w:lineRule="auto"/>
        <w:rPr>
          <w:rFonts w:ascii="Times New Roman" w:eastAsia="Times New Roman" w:hAnsi="Times New Roman" w:cs="Times New Roman"/>
          <w:b/>
          <w:sz w:val="24"/>
          <w:szCs w:val="24"/>
          <w:lang w:eastAsia="ru-RU"/>
        </w:rPr>
      </w:pPr>
    </w:p>
    <w:p w:rsidR="00EB4816"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spacing w:after="0" w:line="240" w:lineRule="auto"/>
        <w:rPr>
          <w:rFonts w:ascii="Times New Roman" w:eastAsia="Times New Roman" w:hAnsi="Times New Roman" w:cs="Times New Roman"/>
          <w:b/>
          <w:sz w:val="24"/>
          <w:szCs w:val="24"/>
          <w:lang w:eastAsia="ru-RU"/>
        </w:rPr>
      </w:pPr>
    </w:p>
    <w:p w:rsidR="00EB4816" w:rsidRPr="009117E7" w:rsidRDefault="00EB4816" w:rsidP="00EB4816">
      <w:pP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r w:rsidRPr="009117E7">
        <w:rPr>
          <w:rFonts w:ascii="Times New Roman" w:eastAsia="Calibri" w:hAnsi="Times New Roman" w:cs="Times New Roman"/>
          <w:b/>
          <w:sz w:val="24"/>
          <w:szCs w:val="24"/>
        </w:rPr>
        <w:lastRenderedPageBreak/>
        <w:t>Пояснительная записка</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Шахматы это не только игра, </w:t>
      </w:r>
      <w:proofErr w:type="gramStart"/>
      <w:r w:rsidRPr="009117E7">
        <w:rPr>
          <w:rFonts w:ascii="Times New Roman" w:eastAsia="Calibri" w:hAnsi="Times New Roman" w:cs="Times New Roman"/>
          <w:sz w:val="24"/>
          <w:szCs w:val="24"/>
        </w:rPr>
        <w:t>доставляющая</w:t>
      </w:r>
      <w:proofErr w:type="gramEnd"/>
      <w:r w:rsidRPr="009117E7">
        <w:rPr>
          <w:rFonts w:ascii="Times New Roman" w:eastAsia="Calibri" w:hAnsi="Times New Roman" w:cs="Times New Roman"/>
          <w:sz w:val="24"/>
          <w:szCs w:val="24"/>
        </w:rPr>
        <w:t xml:space="preserve">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w:t>
      </w:r>
      <w:proofErr w:type="gramStart"/>
      <w:r w:rsidRPr="009117E7">
        <w:rPr>
          <w:rFonts w:ascii="Times New Roman" w:eastAsia="Calibri" w:hAnsi="Times New Roman" w:cs="Times New Roman"/>
          <w:sz w:val="24"/>
          <w:szCs w:val="24"/>
        </w:rPr>
        <w:t>волшебный</w:t>
      </w:r>
      <w:proofErr w:type="gramEnd"/>
      <w:r w:rsidRPr="009117E7">
        <w:rPr>
          <w:rFonts w:ascii="Times New Roman" w:eastAsia="Calibri" w:hAnsi="Times New Roman" w:cs="Times New Roman"/>
          <w:sz w:val="24"/>
          <w:szCs w:val="24"/>
        </w:rPr>
        <w:t xml:space="preserve">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b/>
          <w:sz w:val="24"/>
          <w:szCs w:val="24"/>
        </w:rPr>
        <w:t xml:space="preserve">      Актуальность программы</w:t>
      </w:r>
      <w:r w:rsidRPr="009117E7">
        <w:rPr>
          <w:rFonts w:ascii="Times New Roman" w:eastAsia="Calibri" w:hAnsi="Times New Roman" w:cs="Times New Roman"/>
          <w:sz w:val="24"/>
          <w:szCs w:val="24"/>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ребёнка. 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b/>
          <w:sz w:val="24"/>
          <w:szCs w:val="24"/>
        </w:rPr>
        <w:t xml:space="preserve">     Новизна данной программы</w:t>
      </w:r>
      <w:r w:rsidRPr="009117E7">
        <w:rPr>
          <w:rFonts w:ascii="Times New Roman" w:eastAsia="Calibri" w:hAnsi="Times New Roman" w:cs="Times New Roman"/>
          <w:sz w:val="24"/>
          <w:szCs w:val="24"/>
        </w:rPr>
        <w:t xml:space="preserve"> заключается в разработке и использовании на занятиях педагогом дидактического материала (карточки, шахматные этюды и задачи),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использовании на занятиях ИКТ.</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b/>
          <w:bCs/>
          <w:sz w:val="24"/>
          <w:szCs w:val="24"/>
        </w:rPr>
        <w:t xml:space="preserve">      Педагогическая целесообразность</w:t>
      </w:r>
      <w:r w:rsidRPr="009117E7">
        <w:rPr>
          <w:rFonts w:ascii="Times New Roman" w:eastAsia="Calibri" w:hAnsi="Times New Roman" w:cs="Times New Roman"/>
          <w:sz w:val="24"/>
          <w:szCs w:val="24"/>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Программа «</w:t>
      </w:r>
      <w:r w:rsidRPr="009117E7">
        <w:rPr>
          <w:rFonts w:ascii="Times New Roman" w:eastAsia="Calibri" w:hAnsi="Times New Roman" w:cs="Times New Roman"/>
          <w:b/>
          <w:sz w:val="24"/>
          <w:szCs w:val="24"/>
        </w:rPr>
        <w:t>Белая ладья</w:t>
      </w:r>
      <w:r w:rsidRPr="009117E7">
        <w:rPr>
          <w:rFonts w:ascii="Times New Roman" w:eastAsia="Calibri" w:hAnsi="Times New Roman" w:cs="Times New Roman"/>
          <w:sz w:val="24"/>
          <w:szCs w:val="24"/>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b/>
          <w:sz w:val="24"/>
          <w:szCs w:val="24"/>
        </w:rPr>
        <w:t xml:space="preserve">      Отличительной </w:t>
      </w:r>
      <w:r w:rsidRPr="009117E7">
        <w:rPr>
          <w:rFonts w:ascii="Times New Roman" w:eastAsia="Calibri" w:hAnsi="Times New Roman" w:cs="Times New Roman"/>
          <w:sz w:val="24"/>
          <w:szCs w:val="24"/>
        </w:rPr>
        <w:t>особенностью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w:t>
      </w: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bookmarkStart w:id="1" w:name="_Hlk49510436"/>
      <w:r w:rsidRPr="009117E7">
        <w:rPr>
          <w:rFonts w:ascii="Times New Roman" w:eastAsia="Calibri" w:hAnsi="Times New Roman" w:cs="Times New Roman"/>
          <w:b/>
          <w:sz w:val="24"/>
          <w:szCs w:val="24"/>
        </w:rPr>
        <w:t>Цель программы:</w:t>
      </w:r>
      <w:r w:rsidRPr="009117E7">
        <w:rPr>
          <w:rFonts w:ascii="Times New Roman" w:eastAsia="Calibri" w:hAnsi="Times New Roman" w:cs="Times New Roman"/>
          <w:sz w:val="24"/>
          <w:szCs w:val="24"/>
        </w:rPr>
        <w:t xml:space="preserve"> создание условий для развития интеллектуально-творческой, одаренной личности через занятия шахматами. </w:t>
      </w:r>
    </w:p>
    <w:p w:rsidR="00EB4816" w:rsidRPr="009117E7" w:rsidRDefault="00EB4816" w:rsidP="00EB4816">
      <w:pPr>
        <w:spacing w:after="0"/>
        <w:rPr>
          <w:rFonts w:ascii="Times New Roman" w:eastAsia="Calibri" w:hAnsi="Times New Roman" w:cs="Times New Roman"/>
          <w:b/>
          <w:sz w:val="24"/>
          <w:szCs w:val="24"/>
        </w:rPr>
      </w:pPr>
      <w:r w:rsidRPr="009117E7">
        <w:rPr>
          <w:rFonts w:ascii="Times New Roman" w:eastAsia="Calibri" w:hAnsi="Times New Roman" w:cs="Times New Roman"/>
          <w:b/>
          <w:sz w:val="24"/>
          <w:szCs w:val="24"/>
        </w:rPr>
        <w:t>Задачи:</w:t>
      </w:r>
    </w:p>
    <w:p w:rsidR="00EB4816" w:rsidRPr="009117E7" w:rsidRDefault="00EB4816" w:rsidP="00EB4816">
      <w:pPr>
        <w:spacing w:after="0"/>
        <w:rPr>
          <w:rFonts w:ascii="Times New Roman" w:eastAsia="Calibri" w:hAnsi="Times New Roman" w:cs="Times New Roman"/>
          <w:b/>
          <w:sz w:val="24"/>
          <w:szCs w:val="24"/>
        </w:rPr>
      </w:pPr>
      <w:r w:rsidRPr="009117E7">
        <w:rPr>
          <w:rFonts w:ascii="Times New Roman" w:eastAsia="Calibri" w:hAnsi="Times New Roman" w:cs="Times New Roman"/>
          <w:b/>
          <w:sz w:val="24"/>
          <w:szCs w:val="24"/>
        </w:rPr>
        <w:t xml:space="preserve">Обучающие: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познакомить с историей шахмат;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обучить правилам игры;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формировать познавательную самостоятельность;</w:t>
      </w:r>
      <w:bookmarkStart w:id="2" w:name="_Hlk49511365"/>
    </w:p>
    <w:p w:rsidR="00EB4816" w:rsidRPr="009117E7" w:rsidRDefault="00EB4816" w:rsidP="00EB4816">
      <w:pPr>
        <w:spacing w:after="0"/>
        <w:rPr>
          <w:rFonts w:ascii="Times New Roman" w:eastAsia="Calibri" w:hAnsi="Times New Roman" w:cs="Times New Roman"/>
          <w:sz w:val="24"/>
          <w:szCs w:val="24"/>
        </w:rPr>
      </w:pPr>
      <w:bookmarkStart w:id="3" w:name="_Hlk49511604"/>
      <w:bookmarkEnd w:id="2"/>
      <w:r w:rsidRPr="009117E7">
        <w:rPr>
          <w:rFonts w:ascii="Times New Roman" w:eastAsia="Calibri" w:hAnsi="Times New Roman" w:cs="Times New Roman"/>
          <w:sz w:val="24"/>
          <w:szCs w:val="24"/>
        </w:rPr>
        <w:t>- научить серьезно готовится к соревнованиям</w:t>
      </w:r>
    </w:p>
    <w:bookmarkEnd w:id="3"/>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развить желание познавать  новое и закреплять полученные знания;</w:t>
      </w:r>
    </w:p>
    <w:p w:rsidR="00EB4816" w:rsidRPr="009117E7" w:rsidRDefault="00EB4816" w:rsidP="00EB4816">
      <w:pPr>
        <w:spacing w:after="0"/>
        <w:rPr>
          <w:rFonts w:ascii="Times New Roman" w:eastAsia="Calibri" w:hAnsi="Times New Roman" w:cs="Times New Roman"/>
          <w:sz w:val="24"/>
          <w:szCs w:val="24"/>
        </w:rPr>
      </w:pPr>
    </w:p>
    <w:bookmarkEnd w:id="1"/>
    <w:p w:rsidR="00EB4816" w:rsidRPr="009117E7" w:rsidRDefault="00EB4816" w:rsidP="00EB4816">
      <w:pPr>
        <w:spacing w:after="0"/>
        <w:rPr>
          <w:rFonts w:ascii="Times New Roman" w:eastAsia="Calibri" w:hAnsi="Times New Roman" w:cs="Times New Roman"/>
          <w:b/>
          <w:sz w:val="24"/>
          <w:szCs w:val="24"/>
        </w:rPr>
      </w:pPr>
      <w:r w:rsidRPr="009117E7">
        <w:rPr>
          <w:rFonts w:ascii="Times New Roman" w:eastAsia="Calibri" w:hAnsi="Times New Roman" w:cs="Times New Roman"/>
          <w:b/>
          <w:sz w:val="24"/>
          <w:szCs w:val="24"/>
        </w:rPr>
        <w:t xml:space="preserve">Развивающие: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развивать логическое мышление, память, внимание, усидчивость и другие положительные качества личности;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сохранять выдержку, критическое отношение к себе и к сопернику;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-формировать навыки запоминания; развить умение работать над шахматной литературой;</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водить в мир логической красоты и образного мышления;</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-развить умение получать эстетическое наслаждение, восхищаться игрой в шахматы;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развить желание познавать новое и закреплять полученные знания;</w:t>
      </w: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b/>
          <w:sz w:val="24"/>
          <w:szCs w:val="24"/>
        </w:rPr>
        <w:t>Воспитательные</w:t>
      </w:r>
      <w:r w:rsidRPr="009117E7">
        <w:rPr>
          <w:rFonts w:ascii="Times New Roman" w:eastAsia="Calibri" w:hAnsi="Times New Roman" w:cs="Times New Roman"/>
          <w:sz w:val="24"/>
          <w:szCs w:val="24"/>
        </w:rPr>
        <w:t xml:space="preserve">: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бережно относиться к окружающим, стремиться к развитию личностных качеств;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прививать навыки самодисциплины;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способствовать воспитанию волевых качеств, самосовершенствования и самооценки.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формировать организованность и дисциплину, чувство ответственности, товарищества и коллективизма.</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воспитывать нравственные качества по отношению к окружающим, уважение к педагогам и товарищам;</w:t>
      </w:r>
    </w:p>
    <w:p w:rsidR="00EB4816" w:rsidRPr="009117E7" w:rsidRDefault="00EB4816" w:rsidP="00EB4816">
      <w:pPr>
        <w:spacing w:after="0"/>
        <w:jc w:val="center"/>
        <w:rPr>
          <w:rFonts w:ascii="Times New Roman" w:eastAsia="Calibri" w:hAnsi="Times New Roman" w:cs="Times New Roman"/>
          <w:b/>
          <w:bCs/>
          <w:iCs/>
          <w:sz w:val="24"/>
          <w:szCs w:val="24"/>
        </w:rPr>
      </w:pPr>
      <w:bookmarkStart w:id="4" w:name="_Hlk49510503"/>
      <w:bookmarkStart w:id="5" w:name="_Hlk49510523"/>
    </w:p>
    <w:p w:rsidR="00EB4816" w:rsidRPr="009117E7" w:rsidRDefault="00EB4816" w:rsidP="00EB4816">
      <w:pPr>
        <w:spacing w:after="0"/>
        <w:jc w:val="center"/>
        <w:rPr>
          <w:rFonts w:ascii="Times New Roman" w:eastAsia="Calibri" w:hAnsi="Times New Roman" w:cs="Times New Roman"/>
          <w:b/>
          <w:bCs/>
          <w:iCs/>
          <w:sz w:val="24"/>
          <w:szCs w:val="24"/>
        </w:rPr>
      </w:pPr>
      <w:r w:rsidRPr="009117E7">
        <w:rPr>
          <w:rFonts w:ascii="Times New Roman" w:eastAsia="Calibri" w:hAnsi="Times New Roman" w:cs="Times New Roman"/>
          <w:b/>
          <w:bCs/>
          <w:iCs/>
          <w:sz w:val="24"/>
          <w:szCs w:val="24"/>
        </w:rPr>
        <w:t>Ожидаемые  результаты</w:t>
      </w: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Программа предполагает достижение обучающимися </w:t>
      </w:r>
      <w:proofErr w:type="gramStart"/>
      <w:r w:rsidRPr="009117E7">
        <w:rPr>
          <w:rFonts w:ascii="Times New Roman" w:eastAsia="Calibri" w:hAnsi="Times New Roman" w:cs="Times New Roman"/>
          <w:sz w:val="24"/>
          <w:szCs w:val="24"/>
        </w:rPr>
        <w:t>личностных</w:t>
      </w:r>
      <w:proofErr w:type="gramEnd"/>
      <w:r w:rsidRPr="009117E7">
        <w:rPr>
          <w:rFonts w:ascii="Times New Roman" w:eastAsia="Calibri" w:hAnsi="Times New Roman" w:cs="Times New Roman"/>
          <w:sz w:val="24"/>
          <w:szCs w:val="24"/>
        </w:rPr>
        <w:t>, метапредметных и предметных результатов в шахматной игре.</w:t>
      </w:r>
    </w:p>
    <w:p w:rsidR="00EB4816" w:rsidRPr="009117E7" w:rsidRDefault="00EB4816" w:rsidP="00EB4816">
      <w:pPr>
        <w:numPr>
          <w:ilvl w:val="0"/>
          <w:numId w:val="1"/>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приобретение и развитие навыков сотрудничества в объединении, повышение</w:t>
      </w: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уровня ценностных отношений друг к другу, формирование  </w:t>
      </w:r>
      <w:proofErr w:type="gramStart"/>
      <w:r w:rsidRPr="009117E7">
        <w:rPr>
          <w:rFonts w:ascii="Times New Roman" w:eastAsia="Calibri" w:hAnsi="Times New Roman" w:cs="Times New Roman"/>
          <w:sz w:val="24"/>
          <w:szCs w:val="24"/>
        </w:rPr>
        <w:t>коммуникативной</w:t>
      </w:r>
      <w:proofErr w:type="gramEnd"/>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компетентности в процессе практической, продуктивной, игровой деятельности;</w:t>
      </w:r>
    </w:p>
    <w:p w:rsidR="00EB4816" w:rsidRPr="009117E7" w:rsidRDefault="00EB4816" w:rsidP="00EB4816">
      <w:pPr>
        <w:numPr>
          <w:ilvl w:val="0"/>
          <w:numId w:val="1"/>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возросший уровень внимательности, настойчивости, целеустремленности,</w:t>
      </w: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умения преодолевать трудности;</w:t>
      </w:r>
    </w:p>
    <w:p w:rsidR="00EB4816" w:rsidRPr="009117E7" w:rsidRDefault="00EB4816" w:rsidP="00EB4816">
      <w:pPr>
        <w:numPr>
          <w:ilvl w:val="0"/>
          <w:numId w:val="1"/>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возросший уровень самостоятельности в приобретении новых знаний и умений,</w:t>
      </w: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суждений, независимости и нестандартности мышления;</w:t>
      </w:r>
    </w:p>
    <w:p w:rsidR="00EB4816" w:rsidRPr="009117E7" w:rsidRDefault="00EB4816" w:rsidP="00EB4816">
      <w:pPr>
        <w:spacing w:after="0"/>
        <w:rPr>
          <w:rFonts w:ascii="Times New Roman" w:eastAsia="Calibri" w:hAnsi="Times New Roman" w:cs="Times New Roman"/>
          <w:sz w:val="24"/>
          <w:szCs w:val="24"/>
        </w:rPr>
      </w:pPr>
    </w:p>
    <w:bookmarkEnd w:id="4"/>
    <w:bookmarkEnd w:id="5"/>
    <w:p w:rsidR="00EB4816" w:rsidRPr="009117E7" w:rsidRDefault="00EB4816" w:rsidP="00EB4816">
      <w:pPr>
        <w:shd w:val="clear" w:color="auto" w:fill="FFFFFF"/>
        <w:rPr>
          <w:rFonts w:ascii="Times New Roman" w:eastAsia="Calibri" w:hAnsi="Times New Roman" w:cs="Times New Roman"/>
          <w:b/>
          <w:sz w:val="24"/>
          <w:szCs w:val="24"/>
        </w:rPr>
      </w:pPr>
      <w:r w:rsidRPr="009117E7">
        <w:rPr>
          <w:rFonts w:ascii="Times New Roman" w:eastAsia="Times New Roman" w:hAnsi="Times New Roman" w:cs="Times New Roman"/>
          <w:b/>
          <w:color w:val="000000"/>
          <w:sz w:val="24"/>
          <w:szCs w:val="24"/>
          <w:lang w:eastAsia="ru-RU"/>
        </w:rPr>
        <w:t xml:space="preserve">Срок реализации программы – </w:t>
      </w:r>
      <w:r w:rsidRPr="009117E7">
        <w:rPr>
          <w:rFonts w:ascii="Times New Roman" w:eastAsia="Times New Roman" w:hAnsi="Times New Roman" w:cs="Times New Roman"/>
          <w:bCs/>
          <w:color w:val="000000"/>
          <w:sz w:val="24"/>
          <w:szCs w:val="24"/>
          <w:lang w:eastAsia="ru-RU"/>
        </w:rPr>
        <w:t>9 месяцев</w:t>
      </w:r>
    </w:p>
    <w:p w:rsidR="00EB4816" w:rsidRPr="009117E7" w:rsidRDefault="00EB4816" w:rsidP="00EB4816">
      <w:pPr>
        <w:spacing w:after="0"/>
        <w:rPr>
          <w:rFonts w:ascii="Times New Roman" w:eastAsia="Calibri" w:hAnsi="Times New Roman" w:cs="Times New Roman"/>
          <w:b/>
          <w:sz w:val="24"/>
          <w:szCs w:val="24"/>
        </w:rPr>
      </w:pPr>
      <w:r w:rsidRPr="009117E7">
        <w:rPr>
          <w:rFonts w:ascii="Times New Roman" w:eastAsia="Calibri" w:hAnsi="Times New Roman" w:cs="Times New Roman"/>
          <w:b/>
          <w:sz w:val="24"/>
          <w:szCs w:val="24"/>
        </w:rPr>
        <w:t>Адресат программы.</w:t>
      </w:r>
    </w:p>
    <w:p w:rsidR="00EB4816" w:rsidRPr="009117E7" w:rsidRDefault="00EB4816" w:rsidP="00EB4816">
      <w:pPr>
        <w:spacing w:after="0"/>
        <w:rPr>
          <w:rFonts w:ascii="Times New Roman" w:eastAsia="Calibri" w:hAnsi="Times New Roman" w:cs="Times New Roman"/>
          <w:b/>
          <w:bCs/>
          <w:iCs/>
          <w:sz w:val="24"/>
          <w:szCs w:val="24"/>
        </w:rPr>
      </w:pPr>
      <w:r w:rsidRPr="009117E7">
        <w:rPr>
          <w:rFonts w:ascii="Times New Roman" w:eastAsia="Calibri" w:hAnsi="Times New Roman" w:cs="Times New Roman"/>
          <w:sz w:val="24"/>
          <w:szCs w:val="24"/>
        </w:rPr>
        <w:t>В реализации прогр</w:t>
      </w:r>
      <w:r>
        <w:rPr>
          <w:rFonts w:ascii="Times New Roman" w:eastAsia="Calibri" w:hAnsi="Times New Roman" w:cs="Times New Roman"/>
          <w:sz w:val="24"/>
          <w:szCs w:val="24"/>
        </w:rPr>
        <w:t>аммы принимают участие дети от 8 до 9</w:t>
      </w:r>
      <w:r w:rsidRPr="009117E7">
        <w:rPr>
          <w:rFonts w:ascii="Times New Roman" w:eastAsia="Calibri" w:hAnsi="Times New Roman" w:cs="Times New Roman"/>
          <w:sz w:val="24"/>
          <w:szCs w:val="24"/>
        </w:rPr>
        <w:t xml:space="preserve"> лет на основе добровольного вступления в объединение. Дети принимаются без предварительной подготовки по заявлению от родителей. </w:t>
      </w:r>
    </w:p>
    <w:p w:rsidR="00EB4816" w:rsidRPr="009117E7" w:rsidRDefault="00EB4816" w:rsidP="00EB4816">
      <w:pPr>
        <w:spacing w:after="0"/>
        <w:rPr>
          <w:rFonts w:ascii="Times New Roman" w:eastAsia="Calibri" w:hAnsi="Times New Roman" w:cs="Times New Roman"/>
          <w:b/>
          <w:bCs/>
          <w:iCs/>
          <w:sz w:val="24"/>
          <w:szCs w:val="24"/>
        </w:rPr>
      </w:pPr>
    </w:p>
    <w:p w:rsidR="00EB4816" w:rsidRPr="009117E7" w:rsidRDefault="00EB4816" w:rsidP="00EB4816">
      <w:pPr>
        <w:spacing w:after="0"/>
        <w:rPr>
          <w:rFonts w:ascii="Times New Roman" w:eastAsia="Calibri" w:hAnsi="Times New Roman" w:cs="Times New Roman"/>
          <w:b/>
          <w:bCs/>
          <w:iCs/>
          <w:sz w:val="24"/>
          <w:szCs w:val="24"/>
        </w:rPr>
      </w:pPr>
      <w:r w:rsidRPr="009117E7">
        <w:rPr>
          <w:rFonts w:ascii="Times New Roman" w:eastAsia="Calibri" w:hAnsi="Times New Roman" w:cs="Times New Roman"/>
          <w:b/>
          <w:bCs/>
          <w:iCs/>
          <w:sz w:val="24"/>
          <w:szCs w:val="24"/>
        </w:rPr>
        <w:t>Объём программы: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На освоение образовательной программы отводится всего </w:t>
      </w:r>
      <w:r w:rsidRPr="009117E7">
        <w:rPr>
          <w:rFonts w:ascii="Times New Roman" w:eastAsia="Calibri" w:hAnsi="Times New Roman" w:cs="Times New Roman"/>
          <w:b/>
          <w:bCs/>
          <w:sz w:val="24"/>
          <w:szCs w:val="24"/>
        </w:rPr>
        <w:t xml:space="preserve"> 68 </w:t>
      </w:r>
      <w:r w:rsidRPr="009117E7">
        <w:rPr>
          <w:rFonts w:ascii="Times New Roman" w:eastAsia="Calibri" w:hAnsi="Times New Roman" w:cs="Times New Roman"/>
          <w:sz w:val="24"/>
          <w:szCs w:val="24"/>
        </w:rPr>
        <w:t>учебных часов, из них:</w:t>
      </w:r>
    </w:p>
    <w:p w:rsidR="00EB4816" w:rsidRPr="009117E7" w:rsidRDefault="00EB4816" w:rsidP="00EB4816">
      <w:pPr>
        <w:spacing w:after="0"/>
        <w:rPr>
          <w:rFonts w:ascii="Times New Roman" w:eastAsia="Calibri" w:hAnsi="Times New Roman" w:cs="Times New Roman"/>
          <w:b/>
          <w:sz w:val="24"/>
          <w:szCs w:val="24"/>
        </w:rPr>
      </w:pPr>
      <w:r w:rsidRPr="009117E7">
        <w:rPr>
          <w:rFonts w:ascii="Times New Roman" w:eastAsia="Calibri" w:hAnsi="Times New Roman" w:cs="Times New Roman"/>
          <w:b/>
          <w:sz w:val="24"/>
          <w:szCs w:val="24"/>
        </w:rPr>
        <w:t>1 год обучения – 68 час – 2 раза в неделю,</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Times New Roman" w:hAnsi="Times New Roman" w:cs="Times New Roman"/>
          <w:b/>
          <w:color w:val="000000"/>
          <w:sz w:val="24"/>
          <w:szCs w:val="24"/>
          <w:lang w:eastAsia="ru-RU"/>
        </w:rPr>
        <w:t xml:space="preserve">Срок реализации программы – </w:t>
      </w:r>
      <w:r w:rsidRPr="009117E7">
        <w:rPr>
          <w:rFonts w:ascii="Times New Roman" w:eastAsia="Times New Roman" w:hAnsi="Times New Roman" w:cs="Times New Roman"/>
          <w:bCs/>
          <w:color w:val="000000"/>
          <w:sz w:val="24"/>
          <w:szCs w:val="24"/>
          <w:lang w:eastAsia="ru-RU"/>
        </w:rPr>
        <w:t>9 месяцев</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Предусмотрена дистанционная форма обучения.</w:t>
      </w:r>
    </w:p>
    <w:p w:rsidR="00EB4816" w:rsidRPr="009117E7" w:rsidRDefault="00EB4816" w:rsidP="00EB4816">
      <w:pPr>
        <w:spacing w:after="0"/>
        <w:jc w:val="center"/>
        <w:rPr>
          <w:rFonts w:ascii="Times New Roman" w:eastAsia="Times New Roman" w:hAnsi="Times New Roman" w:cs="Times New Roman"/>
          <w:bCs/>
          <w:color w:val="000000"/>
          <w:sz w:val="24"/>
          <w:szCs w:val="24"/>
          <w:lang w:eastAsia="ru-RU"/>
        </w:rPr>
      </w:pPr>
      <w:bookmarkStart w:id="6" w:name="_Hlk49523959"/>
    </w:p>
    <w:p w:rsidR="00EB4816" w:rsidRPr="009117E7" w:rsidRDefault="00EB4816" w:rsidP="00EB4816">
      <w:pPr>
        <w:spacing w:after="0"/>
        <w:jc w:val="center"/>
        <w:rPr>
          <w:rFonts w:ascii="Times New Roman" w:eastAsia="Calibri" w:hAnsi="Times New Roman" w:cs="Times New Roman"/>
          <w:b/>
          <w:bCs/>
          <w:sz w:val="24"/>
          <w:szCs w:val="24"/>
        </w:rPr>
      </w:pPr>
      <w:r w:rsidRPr="009117E7">
        <w:rPr>
          <w:rFonts w:ascii="Times New Roman" w:eastAsia="Calibri" w:hAnsi="Times New Roman" w:cs="Times New Roman"/>
          <w:b/>
          <w:bCs/>
          <w:sz w:val="24"/>
          <w:szCs w:val="24"/>
        </w:rPr>
        <w:t>Формы организации занятий.</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На начальном этапе работы преобладают </w:t>
      </w:r>
      <w:r w:rsidRPr="009117E7">
        <w:rPr>
          <w:rFonts w:ascii="Times New Roman" w:eastAsia="Calibri" w:hAnsi="Times New Roman" w:cs="Times New Roman"/>
          <w:bCs/>
          <w:iCs/>
          <w:sz w:val="24"/>
          <w:szCs w:val="24"/>
        </w:rPr>
        <w:t xml:space="preserve">игровой, </w:t>
      </w:r>
      <w:proofErr w:type="gramStart"/>
      <w:r w:rsidRPr="009117E7">
        <w:rPr>
          <w:rFonts w:ascii="Times New Roman" w:eastAsia="Calibri" w:hAnsi="Times New Roman" w:cs="Times New Roman"/>
          <w:bCs/>
          <w:iCs/>
          <w:sz w:val="24"/>
          <w:szCs w:val="24"/>
        </w:rPr>
        <w:t>наглядный</w:t>
      </w:r>
      <w:proofErr w:type="gramEnd"/>
      <w:r w:rsidRPr="009117E7">
        <w:rPr>
          <w:rFonts w:ascii="Times New Roman" w:eastAsia="Calibri" w:hAnsi="Times New Roman" w:cs="Times New Roman"/>
          <w:bCs/>
          <w:sz w:val="24"/>
          <w:szCs w:val="24"/>
        </w:rPr>
        <w:t> и </w:t>
      </w:r>
      <w:r w:rsidRPr="009117E7">
        <w:rPr>
          <w:rFonts w:ascii="Times New Roman" w:eastAsia="Calibri" w:hAnsi="Times New Roman" w:cs="Times New Roman"/>
          <w:bCs/>
          <w:iCs/>
          <w:sz w:val="24"/>
          <w:szCs w:val="24"/>
        </w:rPr>
        <w:t>репродуктивный методы</w:t>
      </w:r>
      <w:r w:rsidRPr="009117E7">
        <w:rPr>
          <w:rFonts w:ascii="Times New Roman" w:eastAsia="Calibri" w:hAnsi="Times New Roman" w:cs="Times New Roman"/>
          <w:bCs/>
          <w:sz w:val="24"/>
          <w:szCs w:val="24"/>
        </w:rPr>
        <w:t>. Они применяется:</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1. При знакомстве с шахматными фигурами.</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2. При изучении шахматной доски.</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3. При обучении правилам игры;</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4. При реализации материального перевеса.</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Словесный </w:t>
      </w:r>
      <w:r w:rsidRPr="009117E7">
        <w:rPr>
          <w:rFonts w:ascii="Times New Roman" w:eastAsia="Calibri" w:hAnsi="Times New Roman" w:cs="Times New Roman"/>
          <w:bCs/>
          <w:iCs/>
          <w:sz w:val="24"/>
          <w:szCs w:val="24"/>
        </w:rPr>
        <w:t>метод</w:t>
      </w:r>
      <w:r w:rsidRPr="009117E7">
        <w:rPr>
          <w:rFonts w:ascii="Times New Roman" w:eastAsia="Calibri" w:hAnsi="Times New Roman" w:cs="Times New Roman"/>
          <w:bCs/>
          <w:sz w:val="24"/>
          <w:szCs w:val="24"/>
        </w:rPr>
        <w:t> даёт возможность передать детям информацию, поставить перед ними учебную задачу, указать пути его решения.</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  Игровой</w:t>
      </w:r>
      <w:r w:rsidRPr="009117E7">
        <w:rPr>
          <w:rFonts w:ascii="Times New Roman" w:eastAsia="Calibri" w:hAnsi="Times New Roman" w:cs="Times New Roman"/>
          <w:bCs/>
          <w:iCs/>
          <w:sz w:val="24"/>
          <w:szCs w:val="24"/>
        </w:rPr>
        <w:t xml:space="preserve"> метод </w:t>
      </w:r>
      <w:r w:rsidRPr="009117E7">
        <w:rPr>
          <w:rFonts w:ascii="Times New Roman" w:eastAsia="Calibri" w:hAnsi="Times New Roman" w:cs="Times New Roman"/>
          <w:bCs/>
          <w:sz w:val="24"/>
          <w:szCs w:val="24"/>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Наглядный </w:t>
      </w:r>
      <w:r w:rsidRPr="009117E7">
        <w:rPr>
          <w:rFonts w:ascii="Times New Roman" w:eastAsia="Calibri" w:hAnsi="Times New Roman" w:cs="Times New Roman"/>
          <w:bCs/>
          <w:iCs/>
          <w:sz w:val="24"/>
          <w:szCs w:val="24"/>
        </w:rPr>
        <w:t>- </w:t>
      </w:r>
      <w:r w:rsidRPr="009117E7">
        <w:rPr>
          <w:rFonts w:ascii="Times New Roman" w:eastAsia="Calibri" w:hAnsi="Times New Roman" w:cs="Times New Roman"/>
          <w:bCs/>
          <w:sz w:val="24"/>
          <w:szCs w:val="24"/>
        </w:rPr>
        <w:t xml:space="preserve">один из основных, ведущих методов образования. Наглядность обеспечивает прочное запоминание. Большую роль играют общие принципы ведения игры на различных этапах шахматной партии, где основным методом становится - </w:t>
      </w:r>
      <w:proofErr w:type="gramStart"/>
      <w:r w:rsidRPr="009117E7">
        <w:rPr>
          <w:rFonts w:ascii="Times New Roman" w:eastAsia="Calibri" w:hAnsi="Times New Roman" w:cs="Times New Roman"/>
          <w:bCs/>
          <w:iCs/>
          <w:sz w:val="24"/>
          <w:szCs w:val="24"/>
        </w:rPr>
        <w:t>продуктивный</w:t>
      </w:r>
      <w:proofErr w:type="gramEnd"/>
      <w:r w:rsidRPr="009117E7">
        <w:rPr>
          <w:rFonts w:ascii="Times New Roman" w:eastAsia="Calibri" w:hAnsi="Times New Roman" w:cs="Times New Roman"/>
          <w:bCs/>
          <w:sz w:val="24"/>
          <w:szCs w:val="24"/>
          <w:u w:val="single"/>
        </w:rPr>
        <w:t>.</w:t>
      </w:r>
      <w:r w:rsidRPr="009117E7">
        <w:rPr>
          <w:rFonts w:ascii="Times New Roman" w:eastAsia="Calibri" w:hAnsi="Times New Roman" w:cs="Times New Roman"/>
          <w:bCs/>
          <w:sz w:val="24"/>
          <w:szCs w:val="24"/>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Метод проблемного обучения</w:t>
      </w:r>
      <w:r w:rsidRPr="009117E7">
        <w:rPr>
          <w:rFonts w:ascii="Times New Roman" w:eastAsia="Calibri" w:hAnsi="Times New Roman" w:cs="Times New Roman"/>
          <w:b/>
          <w:bCs/>
          <w:sz w:val="24"/>
          <w:szCs w:val="24"/>
        </w:rPr>
        <w:t>.</w:t>
      </w:r>
      <w:r w:rsidRPr="009117E7">
        <w:rPr>
          <w:rFonts w:ascii="Times New Roman" w:eastAsia="Calibri" w:hAnsi="Times New Roman" w:cs="Times New Roman"/>
          <w:bCs/>
          <w:sz w:val="24"/>
          <w:szCs w:val="24"/>
        </w:rPr>
        <w:t xml:space="preserve"> Разбор партий мастеров разных направлений, творческое их осмысление помогает ребенку выработать свой собственный подход к игре.</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EB4816" w:rsidRPr="009117E7" w:rsidRDefault="00EB4816" w:rsidP="00EB4816">
      <w:pPr>
        <w:spacing w:after="0"/>
        <w:jc w:val="center"/>
        <w:rPr>
          <w:rFonts w:ascii="Times New Roman" w:eastAsia="Calibri" w:hAnsi="Times New Roman" w:cs="Times New Roman"/>
          <w:b/>
          <w:bCs/>
          <w:iCs/>
          <w:sz w:val="24"/>
          <w:szCs w:val="24"/>
        </w:rPr>
      </w:pPr>
      <w:bookmarkStart w:id="7" w:name="_Hlk49520470"/>
    </w:p>
    <w:p w:rsidR="00EB4816" w:rsidRPr="009117E7" w:rsidRDefault="00EB4816" w:rsidP="00EB4816">
      <w:pPr>
        <w:spacing w:after="0"/>
        <w:jc w:val="center"/>
        <w:rPr>
          <w:rFonts w:ascii="Times New Roman" w:eastAsia="Calibri" w:hAnsi="Times New Roman" w:cs="Times New Roman"/>
          <w:b/>
          <w:bCs/>
          <w:sz w:val="24"/>
          <w:szCs w:val="24"/>
        </w:rPr>
      </w:pPr>
      <w:r w:rsidRPr="009117E7">
        <w:rPr>
          <w:rFonts w:ascii="Times New Roman" w:eastAsia="Calibri" w:hAnsi="Times New Roman" w:cs="Times New Roman"/>
          <w:b/>
          <w:bCs/>
          <w:iCs/>
          <w:sz w:val="24"/>
          <w:szCs w:val="24"/>
        </w:rPr>
        <w:t>Основные формы и средства обучения:</w:t>
      </w:r>
    </w:p>
    <w:p w:rsidR="00EB4816" w:rsidRPr="009117E7" w:rsidRDefault="00EB4816" w:rsidP="00EB4816">
      <w:pPr>
        <w:numPr>
          <w:ilvl w:val="0"/>
          <w:numId w:val="2"/>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Дидактические игры и задания;</w:t>
      </w:r>
    </w:p>
    <w:p w:rsidR="00EB4816" w:rsidRPr="009117E7" w:rsidRDefault="00EB4816" w:rsidP="00EB4816">
      <w:pPr>
        <w:numPr>
          <w:ilvl w:val="0"/>
          <w:numId w:val="2"/>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Решение шахматных задач, комбинаций и этюдов;</w:t>
      </w:r>
    </w:p>
    <w:p w:rsidR="00EB4816" w:rsidRPr="009117E7" w:rsidRDefault="00EB4816" w:rsidP="00EB4816">
      <w:pPr>
        <w:numPr>
          <w:ilvl w:val="0"/>
          <w:numId w:val="2"/>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Практическая игра;</w:t>
      </w:r>
    </w:p>
    <w:p w:rsidR="00EB4816" w:rsidRPr="009117E7" w:rsidRDefault="00EB4816" w:rsidP="00EB4816">
      <w:pPr>
        <w:numPr>
          <w:ilvl w:val="0"/>
          <w:numId w:val="2"/>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Теоретические занятия, шахматные игры;</w:t>
      </w:r>
    </w:p>
    <w:p w:rsidR="00EB4816" w:rsidRPr="009117E7" w:rsidRDefault="00EB4816" w:rsidP="00EB4816">
      <w:pPr>
        <w:numPr>
          <w:ilvl w:val="0"/>
          <w:numId w:val="2"/>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Шахматные турниры.</w:t>
      </w: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bookmarkEnd w:id="6"/>
    <w:bookmarkEnd w:id="7"/>
    <w:p w:rsidR="00EB4816" w:rsidRPr="00B9426F" w:rsidRDefault="00801608" w:rsidP="00EB481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Учебно-тематический план,   1-ы</w:t>
      </w:r>
      <w:r w:rsidR="00EB4816" w:rsidRPr="00B9426F">
        <w:rPr>
          <w:rFonts w:ascii="Times New Roman" w:eastAsia="Calibri" w:hAnsi="Times New Roman" w:cs="Times New Roman"/>
          <w:b/>
          <w:sz w:val="28"/>
          <w:szCs w:val="28"/>
        </w:rPr>
        <w:t xml:space="preserve">й год обучения </w:t>
      </w:r>
    </w:p>
    <w:tbl>
      <w:tblPr>
        <w:tblStyle w:val="a3"/>
        <w:tblW w:w="9889" w:type="dxa"/>
        <w:tblInd w:w="0" w:type="dxa"/>
        <w:tblLayout w:type="fixed"/>
        <w:tblLook w:val="04A0" w:firstRow="1" w:lastRow="0" w:firstColumn="1" w:lastColumn="0" w:noHBand="0" w:noVBand="1"/>
      </w:tblPr>
      <w:tblGrid>
        <w:gridCol w:w="724"/>
        <w:gridCol w:w="5787"/>
        <w:gridCol w:w="1219"/>
        <w:gridCol w:w="1219"/>
        <w:gridCol w:w="940"/>
      </w:tblGrid>
      <w:tr w:rsidR="00EB4816" w:rsidRPr="00B9426F" w:rsidTr="00FF1546">
        <w:trPr>
          <w:trHeight w:val="319"/>
        </w:trPr>
        <w:tc>
          <w:tcPr>
            <w:tcW w:w="724" w:type="dxa"/>
            <w:vMerge w:val="restart"/>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w:t>
            </w:r>
          </w:p>
        </w:tc>
        <w:tc>
          <w:tcPr>
            <w:tcW w:w="5787" w:type="dxa"/>
            <w:vMerge w:val="restart"/>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Наименование раздела, </w:t>
            </w:r>
          </w:p>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    темы                                         </w:t>
            </w:r>
          </w:p>
        </w:tc>
        <w:tc>
          <w:tcPr>
            <w:tcW w:w="3378" w:type="dxa"/>
            <w:gridSpan w:val="3"/>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Количество часов</w:t>
            </w:r>
          </w:p>
        </w:tc>
      </w:tr>
      <w:tr w:rsidR="00EB4816" w:rsidRPr="00B9426F" w:rsidTr="00FF1546">
        <w:trPr>
          <w:trHeight w:val="44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B4816" w:rsidRPr="00B9426F" w:rsidRDefault="00EB4816" w:rsidP="00FF1546">
            <w:pPr>
              <w:rPr>
                <w:rFonts w:ascii="Times New Roman" w:hAnsi="Times New Roman"/>
                <w:sz w:val="24"/>
                <w:szCs w:val="24"/>
              </w:rPr>
            </w:pPr>
          </w:p>
        </w:tc>
        <w:tc>
          <w:tcPr>
            <w:tcW w:w="5787" w:type="dxa"/>
            <w:vMerge/>
            <w:tcBorders>
              <w:top w:val="single" w:sz="4" w:space="0" w:color="auto"/>
              <w:left w:val="single" w:sz="4" w:space="0" w:color="auto"/>
              <w:bottom w:val="single" w:sz="4" w:space="0" w:color="auto"/>
              <w:right w:val="single" w:sz="4" w:space="0" w:color="auto"/>
            </w:tcBorders>
            <w:vAlign w:val="center"/>
            <w:hideMark/>
          </w:tcPr>
          <w:p w:rsidR="00EB4816" w:rsidRPr="00B9426F" w:rsidRDefault="00EB4816" w:rsidP="00FF1546">
            <w:pP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Всего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Теория                 </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Практика</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 xml:space="preserve">Введение. Чемпионы мира по шахматам.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2</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2</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w:t>
            </w:r>
          </w:p>
        </w:tc>
      </w:tr>
      <w:tr w:rsidR="00EB4816" w:rsidRPr="00B9426F" w:rsidTr="00FF1546">
        <w:trPr>
          <w:trHeight w:val="542"/>
        </w:trPr>
        <w:tc>
          <w:tcPr>
            <w:tcW w:w="724"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tc>
        <w:tc>
          <w:tcPr>
            <w:tcW w:w="5787"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 xml:space="preserve">ЭНДШПИЛЬ.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 xml:space="preserve">8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1</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7</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Повторение ранее изученных способов матования одинокого короля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 2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1</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1</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Мат двумя слонами.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2  </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4.</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Мат слоном и конём.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2 </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5.</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Мат двумя конями.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2  </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tc>
        <w:tc>
          <w:tcPr>
            <w:tcW w:w="5787"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b/>
                <w:sz w:val="24"/>
                <w:szCs w:val="24"/>
              </w:rPr>
            </w:pP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b/>
                <w:sz w:val="24"/>
                <w:szCs w:val="24"/>
              </w:rPr>
            </w:pPr>
          </w:p>
        </w:tc>
        <w:tc>
          <w:tcPr>
            <w:tcW w:w="940"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b/>
                <w:sz w:val="24"/>
                <w:szCs w:val="24"/>
              </w:rPr>
            </w:pP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МИТТЕЛЬШПИЛЬ.</w:t>
            </w:r>
          </w:p>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 xml:space="preserve"> Основные тактические приёмы</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22</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22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7</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Вскрытый шах. Двойной шах.</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8.</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Завлечение. Отвлечение</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9.</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Уничтожение защиты.</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10</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Освобождение поля (линии).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86"/>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11.</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Перекрытие.  Блокировка.</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 xml:space="preserve"> 12</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Рентген. Перегрузка</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13.</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Промежуточный ход.</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14.</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Капкан (ловля фигуры).</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15.</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Захват пункта.</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86"/>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16</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Разрушение пешечного прикрытия.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17.</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Далеко продвинутая пешка.</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Шахматные комбинации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b/>
                <w:sz w:val="24"/>
                <w:szCs w:val="24"/>
              </w:rPr>
              <w:t xml:space="preserve">           </w:t>
            </w:r>
            <w:r w:rsidRPr="00B9426F">
              <w:rPr>
                <w:rFonts w:ascii="Times New Roman" w:hAnsi="Times New Roman"/>
                <w:b/>
                <w:sz w:val="24"/>
                <w:szCs w:val="24"/>
              </w:rPr>
              <w:t>22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sz w:val="24"/>
                <w:szCs w:val="24"/>
              </w:rPr>
            </w:pPr>
            <w:r w:rsidRPr="00B9426F">
              <w:rPr>
                <w:rFonts w:ascii="Times New Roman" w:hAnsi="Times New Roman"/>
                <w:b/>
                <w:sz w:val="24"/>
                <w:szCs w:val="24"/>
              </w:rPr>
              <w:t>22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18.</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Определение. Тема, средства, мотив комбинации.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19.</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Комбинации на мат по первой (последней) горизонтали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20.</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Комбинации на мат по второй (седьмой) горизонтали.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21.</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Комбинации на уничтожение защиты.</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22.</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Комбинации на «завлечение», </w:t>
            </w:r>
          </w:p>
          <w:p w:rsidR="00EB4816" w:rsidRPr="00B9426F" w:rsidRDefault="00EB4816" w:rsidP="00FF1546">
            <w:pPr>
              <w:rPr>
                <w:rFonts w:ascii="Times New Roman" w:hAnsi="Times New Roman"/>
                <w:sz w:val="24"/>
                <w:szCs w:val="24"/>
              </w:rPr>
            </w:pPr>
            <w:r w:rsidRPr="00B9426F">
              <w:rPr>
                <w:rFonts w:ascii="Times New Roman" w:hAnsi="Times New Roman"/>
                <w:sz w:val="24"/>
                <w:szCs w:val="24"/>
              </w:rPr>
              <w:t>на «отвлечение».</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23.</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Комбинации на ничью.</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24.</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Комбинации на тему «</w:t>
            </w:r>
            <w:proofErr w:type="gramStart"/>
            <w:r w:rsidRPr="00B9426F">
              <w:rPr>
                <w:rFonts w:ascii="Times New Roman" w:hAnsi="Times New Roman"/>
                <w:sz w:val="24"/>
                <w:szCs w:val="24"/>
              </w:rPr>
              <w:t>спёртого</w:t>
            </w:r>
            <w:proofErr w:type="gramEnd"/>
            <w:r w:rsidRPr="00B9426F">
              <w:rPr>
                <w:rFonts w:ascii="Times New Roman" w:hAnsi="Times New Roman"/>
                <w:sz w:val="24"/>
                <w:szCs w:val="24"/>
              </w:rPr>
              <w:t xml:space="preserve"> мата».</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542"/>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25.</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Комбинации на разрушение пешечного прикрытия короля.</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86"/>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26.</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Комбинации на извлечение короля.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27.</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Комбинации на проведение пешки в ферзи.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28.</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 Комбинации с использованием неудачного расположения фигур.</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 xml:space="preserve">Основы стратегии.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1</w:t>
            </w:r>
            <w:r>
              <w:rPr>
                <w:rFonts w:ascii="Times New Roman" w:hAnsi="Times New Roman"/>
                <w:b/>
                <w:sz w:val="24"/>
                <w:szCs w:val="24"/>
              </w:rPr>
              <w:t>0</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b/>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sidRPr="00B9426F">
              <w:rPr>
                <w:rFonts w:ascii="Times New Roman" w:hAnsi="Times New Roman"/>
                <w:b/>
                <w:sz w:val="24"/>
                <w:szCs w:val="24"/>
              </w:rPr>
              <w:t>1</w:t>
            </w:r>
            <w:r>
              <w:rPr>
                <w:rFonts w:ascii="Times New Roman" w:hAnsi="Times New Roman"/>
                <w:b/>
                <w:sz w:val="24"/>
                <w:szCs w:val="24"/>
              </w:rPr>
              <w:t>0</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29.</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Что такое стратегия.</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30.</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 Борьба за центр – важнейший принцип шахматной стратегии.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31.</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 План игры в позициях с открытым центром</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32.</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План игры в позициях с фиксированным центром</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286"/>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 xml:space="preserve">  33.</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Пешечные слабости.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lastRenderedPageBreak/>
              <w:t>34.</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Атака по открытой линии.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473"/>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35</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Атака по полуоткрытой линии.</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36.</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Ограничение подвижности сил противника.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sidRPr="00B9426F">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sz w:val="24"/>
                <w:szCs w:val="24"/>
              </w:rPr>
            </w:pP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Атака на короля</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Pr>
                <w:rFonts w:ascii="Times New Roman" w:hAnsi="Times New Roman"/>
                <w:b/>
                <w:sz w:val="24"/>
                <w:szCs w:val="24"/>
              </w:rPr>
              <w:t>6</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Pr>
                <w:rFonts w:ascii="Times New Roman" w:hAnsi="Times New Roman"/>
                <w:b/>
                <w:sz w:val="24"/>
                <w:szCs w:val="24"/>
              </w:rPr>
              <w:t>2</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right"/>
              <w:rPr>
                <w:rFonts w:ascii="Times New Roman" w:hAnsi="Times New Roman"/>
                <w:b/>
                <w:sz w:val="24"/>
                <w:szCs w:val="24"/>
              </w:rPr>
            </w:pPr>
            <w:r>
              <w:rPr>
                <w:rFonts w:ascii="Times New Roman" w:hAnsi="Times New Roman"/>
                <w:b/>
                <w:sz w:val="24"/>
                <w:szCs w:val="24"/>
              </w:rPr>
              <w:t>4</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37</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Как не надо и как надо атаковать короля.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38.</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Атака на слабый пункт f2 (f7).</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39.</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  Атака на не рокировавшего короля. </w:t>
            </w:r>
          </w:p>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 Атака при односторонних рокировках.</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40.</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РЕШЕНИЕ ШАХМАТНЫХ ЗАДАЧ</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Pr>
                <w:rFonts w:ascii="Times New Roman" w:hAnsi="Times New Roman"/>
                <w:sz w:val="24"/>
                <w:szCs w:val="24"/>
              </w:rPr>
              <w:t>1</w:t>
            </w:r>
          </w:p>
        </w:tc>
      </w:tr>
      <w:tr w:rsidR="00EB4816" w:rsidRPr="00B9426F" w:rsidTr="00FF1546">
        <w:trPr>
          <w:trHeight w:val="271"/>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sz w:val="24"/>
                <w:szCs w:val="24"/>
              </w:rPr>
            </w:pPr>
            <w:r w:rsidRPr="00B9426F">
              <w:rPr>
                <w:rFonts w:ascii="Times New Roman" w:hAnsi="Times New Roman"/>
                <w:sz w:val="24"/>
                <w:szCs w:val="24"/>
              </w:rPr>
              <w:t>41.</w:t>
            </w: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ПРАКТИЧЕСКАЯ ИГРА. Аттестация.</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r>
              <w:rPr>
                <w:rFonts w:ascii="Times New Roman" w:hAnsi="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right"/>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2</w:t>
            </w:r>
          </w:p>
        </w:tc>
      </w:tr>
      <w:tr w:rsidR="00EB4816" w:rsidRPr="00B9426F" w:rsidTr="00FF1546">
        <w:trPr>
          <w:trHeight w:val="557"/>
        </w:trPr>
        <w:tc>
          <w:tcPr>
            <w:tcW w:w="724"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sz w:val="24"/>
                <w:szCs w:val="24"/>
              </w:rPr>
            </w:pPr>
            <w:r w:rsidRPr="00B9426F">
              <w:rPr>
                <w:rFonts w:ascii="Times New Roman" w:hAnsi="Times New Roman"/>
                <w:sz w:val="24"/>
                <w:szCs w:val="24"/>
              </w:rPr>
              <w:t xml:space="preserve">Спортивно-массовые мероприятия, соревнования, турниры. </w:t>
            </w:r>
          </w:p>
        </w:tc>
        <w:tc>
          <w:tcPr>
            <w:tcW w:w="3378" w:type="dxa"/>
            <w:gridSpan w:val="3"/>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b/>
                <w:sz w:val="24"/>
                <w:szCs w:val="24"/>
              </w:rPr>
            </w:pPr>
            <w:r w:rsidRPr="00B9426F">
              <w:rPr>
                <w:rFonts w:ascii="Times New Roman" w:hAnsi="Times New Roman"/>
                <w:b/>
                <w:sz w:val="24"/>
                <w:szCs w:val="24"/>
              </w:rPr>
              <w:t>Согласно календарному плану</w:t>
            </w:r>
          </w:p>
        </w:tc>
      </w:tr>
      <w:tr w:rsidR="00EB4816" w:rsidRPr="00B9426F" w:rsidTr="00FF1546">
        <w:trPr>
          <w:trHeight w:val="286"/>
        </w:trPr>
        <w:tc>
          <w:tcPr>
            <w:tcW w:w="724" w:type="dxa"/>
            <w:tcBorders>
              <w:top w:val="single" w:sz="4" w:space="0" w:color="auto"/>
              <w:left w:val="single" w:sz="4" w:space="0" w:color="auto"/>
              <w:bottom w:val="single" w:sz="4" w:space="0" w:color="auto"/>
              <w:right w:val="single" w:sz="4" w:space="0" w:color="auto"/>
            </w:tcBorders>
          </w:tcPr>
          <w:p w:rsidR="00EB4816" w:rsidRPr="00B9426F" w:rsidRDefault="00EB4816" w:rsidP="00FF1546">
            <w:pPr>
              <w:jc w:val="center"/>
              <w:rPr>
                <w:rFonts w:ascii="Times New Roman" w:hAnsi="Times New Roman"/>
                <w:b/>
                <w:sz w:val="24"/>
                <w:szCs w:val="24"/>
              </w:rPr>
            </w:pPr>
          </w:p>
        </w:tc>
        <w:tc>
          <w:tcPr>
            <w:tcW w:w="5787"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rPr>
                <w:rFonts w:ascii="Times New Roman" w:hAnsi="Times New Roman"/>
                <w:b/>
                <w:sz w:val="24"/>
                <w:szCs w:val="24"/>
              </w:rPr>
            </w:pPr>
            <w:r w:rsidRPr="00B9426F">
              <w:rPr>
                <w:rFonts w:ascii="Times New Roman" w:hAnsi="Times New Roman"/>
                <w:b/>
                <w:sz w:val="24"/>
                <w:szCs w:val="24"/>
              </w:rPr>
              <w:t xml:space="preserve">Итого: </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b/>
                <w:sz w:val="24"/>
                <w:szCs w:val="24"/>
              </w:rPr>
            </w:pPr>
            <w:r>
              <w:rPr>
                <w:rFonts w:ascii="Times New Roman" w:hAnsi="Times New Roman"/>
                <w:b/>
                <w:sz w:val="24"/>
                <w:szCs w:val="24"/>
              </w:rPr>
              <w:t>68</w:t>
            </w:r>
          </w:p>
        </w:tc>
        <w:tc>
          <w:tcPr>
            <w:tcW w:w="1219"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b/>
                <w:sz w:val="24"/>
                <w:szCs w:val="24"/>
              </w:rPr>
            </w:pPr>
            <w:r>
              <w:rPr>
                <w:rFonts w:ascii="Times New Roman" w:hAnsi="Times New Roman"/>
                <w:b/>
                <w:sz w:val="24"/>
                <w:szCs w:val="24"/>
              </w:rPr>
              <w:t>5</w:t>
            </w:r>
          </w:p>
        </w:tc>
        <w:tc>
          <w:tcPr>
            <w:tcW w:w="940" w:type="dxa"/>
            <w:tcBorders>
              <w:top w:val="single" w:sz="4" w:space="0" w:color="auto"/>
              <w:left w:val="single" w:sz="4" w:space="0" w:color="auto"/>
              <w:bottom w:val="single" w:sz="4" w:space="0" w:color="auto"/>
              <w:right w:val="single" w:sz="4" w:space="0" w:color="auto"/>
            </w:tcBorders>
            <w:hideMark/>
          </w:tcPr>
          <w:p w:rsidR="00EB4816" w:rsidRPr="00B9426F" w:rsidRDefault="00EB4816" w:rsidP="00FF1546">
            <w:pPr>
              <w:jc w:val="center"/>
              <w:rPr>
                <w:rFonts w:ascii="Times New Roman" w:hAnsi="Times New Roman"/>
                <w:b/>
                <w:sz w:val="24"/>
                <w:szCs w:val="24"/>
              </w:rPr>
            </w:pPr>
            <w:r>
              <w:rPr>
                <w:rFonts w:ascii="Times New Roman" w:hAnsi="Times New Roman"/>
                <w:b/>
                <w:sz w:val="24"/>
                <w:szCs w:val="24"/>
              </w:rPr>
              <w:t>63</w:t>
            </w:r>
          </w:p>
        </w:tc>
      </w:tr>
    </w:tbl>
    <w:p w:rsidR="00EB4816" w:rsidRPr="00B9426F" w:rsidRDefault="00EB4816" w:rsidP="00EB4816">
      <w:pPr>
        <w:spacing w:after="0"/>
        <w:jc w:val="center"/>
        <w:rPr>
          <w:rFonts w:ascii="Times New Roman" w:eastAsia="Calibri" w:hAnsi="Times New Roman" w:cs="Times New Roman"/>
          <w:b/>
          <w:sz w:val="24"/>
          <w:szCs w:val="24"/>
        </w:rPr>
      </w:pPr>
    </w:p>
    <w:p w:rsidR="00EB4816" w:rsidRPr="00B9426F" w:rsidRDefault="00EB4816" w:rsidP="00EB4816">
      <w:pPr>
        <w:spacing w:after="0"/>
        <w:jc w:val="both"/>
        <w:rPr>
          <w:rFonts w:ascii="Times New Roman" w:eastAsia="Times New Roman" w:hAnsi="Times New Roman" w:cs="Times New Roman"/>
          <w:color w:val="333333"/>
          <w:sz w:val="24"/>
          <w:szCs w:val="24"/>
          <w:lang w:eastAsia="ru-RU"/>
        </w:rPr>
      </w:pPr>
      <w:r w:rsidRPr="00B9426F">
        <w:rPr>
          <w:rFonts w:ascii="Times New Roman" w:eastAsia="Calibri" w:hAnsi="Times New Roman" w:cs="Times New Roman"/>
          <w:b/>
          <w:sz w:val="24"/>
          <w:szCs w:val="24"/>
        </w:rPr>
        <w:t>К  концу 2 года обучения учащиеся должны  знать:</w:t>
      </w:r>
    </w:p>
    <w:p w:rsidR="00EB4816" w:rsidRPr="00B9426F" w:rsidRDefault="00EB4816" w:rsidP="00EB4816">
      <w:pPr>
        <w:numPr>
          <w:ilvl w:val="0"/>
          <w:numId w:val="13"/>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B9426F">
        <w:rPr>
          <w:rFonts w:ascii="Times New Roman" w:eastAsia="Times New Roman" w:hAnsi="Times New Roman" w:cs="Times New Roman"/>
          <w:color w:val="333333"/>
          <w:sz w:val="24"/>
          <w:szCs w:val="24"/>
          <w:lang w:eastAsia="ru-RU"/>
        </w:rPr>
        <w:t>имена нескольких выдающихся шахматистов</w:t>
      </w:r>
    </w:p>
    <w:p w:rsidR="00EB4816" w:rsidRPr="00B9426F" w:rsidRDefault="00EB4816" w:rsidP="00EB4816">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B9426F">
        <w:rPr>
          <w:rFonts w:ascii="Times New Roman" w:eastAsia="Times New Roman" w:hAnsi="Times New Roman" w:cs="Times New Roman"/>
          <w:color w:val="333333"/>
          <w:sz w:val="24"/>
          <w:szCs w:val="24"/>
          <w:lang w:eastAsia="ru-RU"/>
        </w:rPr>
        <w:t>шахматные термины: рокировка, нотация, битое поле, шах, мат, пат, ничья,</w:t>
      </w:r>
    </w:p>
    <w:p w:rsidR="00EB4816" w:rsidRPr="00B9426F" w:rsidRDefault="00EB4816" w:rsidP="00EB4816">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B9426F">
        <w:rPr>
          <w:rFonts w:ascii="Times New Roman" w:eastAsia="Times New Roman" w:hAnsi="Times New Roman" w:cs="Times New Roman"/>
          <w:color w:val="000000"/>
          <w:sz w:val="24"/>
          <w:szCs w:val="24"/>
          <w:lang w:eastAsia="ru-RU"/>
        </w:rPr>
        <w:t>правила хода и взятия каждой фигуры.</w:t>
      </w:r>
    </w:p>
    <w:p w:rsidR="00EB4816" w:rsidRPr="00B9426F" w:rsidRDefault="00EB4816" w:rsidP="00EB481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9426F">
        <w:rPr>
          <w:rFonts w:ascii="Times New Roman" w:eastAsia="Times New Roman" w:hAnsi="Times New Roman" w:cs="Times New Roman"/>
          <w:color w:val="333333"/>
          <w:sz w:val="24"/>
          <w:szCs w:val="24"/>
          <w:lang w:eastAsia="ru-RU"/>
        </w:rPr>
        <w:t>К </w:t>
      </w:r>
      <w:r w:rsidRPr="00B9426F">
        <w:rPr>
          <w:rFonts w:ascii="Times New Roman" w:eastAsia="Times New Roman" w:hAnsi="Times New Roman" w:cs="Times New Roman"/>
          <w:b/>
          <w:bCs/>
          <w:color w:val="333333"/>
          <w:sz w:val="24"/>
          <w:szCs w:val="24"/>
          <w:lang w:eastAsia="ru-RU"/>
        </w:rPr>
        <w:t>концу второго года обучения ребёнок должен уметь:</w:t>
      </w:r>
    </w:p>
    <w:p w:rsidR="00EB4816" w:rsidRPr="00B9426F" w:rsidRDefault="00EB4816" w:rsidP="00EB4816">
      <w:pPr>
        <w:numPr>
          <w:ilvl w:val="0"/>
          <w:numId w:val="15"/>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B9426F">
        <w:rPr>
          <w:rFonts w:ascii="Times New Roman" w:eastAsia="Times New Roman" w:hAnsi="Times New Roman" w:cs="Times New Roman"/>
          <w:color w:val="333333"/>
          <w:sz w:val="24"/>
          <w:szCs w:val="24"/>
          <w:lang w:eastAsia="ru-RU"/>
        </w:rPr>
        <w:t>разыгрывать шахматную партию от начала до конца с соблюдением всех правил игры;</w:t>
      </w:r>
    </w:p>
    <w:p w:rsidR="00EB4816" w:rsidRPr="00B9426F" w:rsidRDefault="00EB4816" w:rsidP="00EB4816">
      <w:pPr>
        <w:numPr>
          <w:ilvl w:val="0"/>
          <w:numId w:val="15"/>
        </w:numPr>
        <w:shd w:val="clear" w:color="auto" w:fill="FFFFFF"/>
        <w:spacing w:after="150" w:line="240" w:lineRule="auto"/>
        <w:contextualSpacing/>
        <w:jc w:val="both"/>
        <w:rPr>
          <w:rFonts w:ascii="Times New Roman" w:eastAsia="Times New Roman" w:hAnsi="Times New Roman" w:cs="Times New Roman"/>
          <w:color w:val="333333"/>
          <w:sz w:val="24"/>
          <w:szCs w:val="24"/>
          <w:lang w:eastAsia="ru-RU"/>
        </w:rPr>
      </w:pPr>
      <w:r w:rsidRPr="00B9426F">
        <w:rPr>
          <w:rFonts w:ascii="Times New Roman" w:eastAsia="Times New Roman" w:hAnsi="Times New Roman" w:cs="Times New Roman"/>
          <w:color w:val="333333"/>
          <w:sz w:val="24"/>
          <w:szCs w:val="24"/>
          <w:lang w:eastAsia="ru-RU"/>
        </w:rPr>
        <w:t xml:space="preserve"> ставить мат в один ход; решать шахматные задачи в 1-2 хода</w:t>
      </w: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b/>
          <w:sz w:val="28"/>
          <w:szCs w:val="28"/>
        </w:rPr>
      </w:pPr>
      <w:r w:rsidRPr="00B9426F">
        <w:rPr>
          <w:rFonts w:ascii="Times New Roman" w:eastAsia="Calibri" w:hAnsi="Times New Roman" w:cs="Times New Roman"/>
          <w:b/>
          <w:sz w:val="28"/>
          <w:szCs w:val="28"/>
        </w:rPr>
        <w:t xml:space="preserve">                                             Содержание учебного плана</w:t>
      </w:r>
    </w:p>
    <w:p w:rsidR="00EB4816" w:rsidRPr="00B9426F" w:rsidRDefault="00EB4816" w:rsidP="00EB4816">
      <w:pPr>
        <w:spacing w:after="0"/>
        <w:jc w:val="center"/>
        <w:rPr>
          <w:rFonts w:ascii="Times New Roman" w:eastAsia="Calibri" w:hAnsi="Times New Roman" w:cs="Times New Roman"/>
          <w:b/>
          <w:sz w:val="24"/>
          <w:szCs w:val="24"/>
        </w:rPr>
      </w:pPr>
      <w:r w:rsidRPr="00B9426F">
        <w:rPr>
          <w:rFonts w:ascii="Times New Roman" w:eastAsia="Calibri" w:hAnsi="Times New Roman" w:cs="Times New Roman"/>
          <w:b/>
          <w:sz w:val="24"/>
          <w:szCs w:val="24"/>
        </w:rPr>
        <w:t>Второй год обучения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Введение. Из истории шахмат. Этика шахматной борьбы.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Постановка целей и задач на </w:t>
      </w:r>
      <w:proofErr w:type="gramStart"/>
      <w:r w:rsidRPr="00B9426F">
        <w:rPr>
          <w:rFonts w:ascii="Times New Roman" w:eastAsia="Calibri" w:hAnsi="Times New Roman" w:cs="Times New Roman"/>
          <w:sz w:val="24"/>
          <w:szCs w:val="24"/>
        </w:rPr>
        <w:t>новый</w:t>
      </w:r>
      <w:proofErr w:type="gramEnd"/>
      <w:r w:rsidRPr="00B9426F">
        <w:rPr>
          <w:rFonts w:ascii="Times New Roman" w:eastAsia="Calibri" w:hAnsi="Times New Roman" w:cs="Times New Roman"/>
          <w:sz w:val="24"/>
          <w:szCs w:val="24"/>
        </w:rPr>
        <w:t xml:space="preserve"> учебный год.</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Беседа «Первые международные шахматные турниры». Беседа «Этика </w:t>
      </w:r>
      <w:proofErr w:type="gramStart"/>
      <w:r w:rsidRPr="00B9426F">
        <w:rPr>
          <w:rFonts w:ascii="Times New Roman" w:eastAsia="Calibri" w:hAnsi="Times New Roman" w:cs="Times New Roman"/>
          <w:sz w:val="24"/>
          <w:szCs w:val="24"/>
        </w:rPr>
        <w:t>шахматной</w:t>
      </w:r>
      <w:proofErr w:type="gramEnd"/>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борьбы». Инструктаж по технике безопасности на занятиях шахматами.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Шахматная нотация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Как записать шахматную партию на бумаге.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Тренировка в записи партий на бумаге. Разыгрывание партий, записанных на бумаге.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3.1.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Повторение ранее изученных способов матования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Повторение уже изученных способов матования одинокого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закрепление этих способов матования одинокого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3.2.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Мат двумя слонами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Техника матования одинокого короля двумя слонами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Упражнения на постановку мата двумя слонами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3.3.</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lastRenderedPageBreak/>
        <w:t>Мат слоном, конём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Техника матования одинокого короля слоном,  конём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Упражнения на постановку мата слоном, конём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3.4.</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Мат двумя конями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Мат двумя конями и королём: когда это возможно, а когд</w:t>
      </w:r>
      <w:proofErr w:type="gramStart"/>
      <w:r w:rsidRPr="00B9426F">
        <w:rPr>
          <w:rFonts w:ascii="Times New Roman" w:eastAsia="Calibri" w:hAnsi="Times New Roman" w:cs="Times New Roman"/>
          <w:sz w:val="24"/>
          <w:szCs w:val="24"/>
        </w:rPr>
        <w:t>а–</w:t>
      </w:r>
      <w:proofErr w:type="gramEnd"/>
      <w:r w:rsidRPr="00B9426F">
        <w:rPr>
          <w:rFonts w:ascii="Times New Roman" w:eastAsia="Calibri" w:hAnsi="Times New Roman" w:cs="Times New Roman"/>
          <w:sz w:val="24"/>
          <w:szCs w:val="24"/>
        </w:rPr>
        <w:t xml:space="preserve"> нет.</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Упражнения на постановку мата двумя конями и королём.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4</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Понятие о тактике и комбинации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Что такое тактика. Что такое комбинация. Разбор примеров простейших комбинаций.</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Двойной удар (вилка)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тактического приёма «двойной удар».</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«двойной удар».</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Связка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тактического приёма «связка».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«связка».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5.3.</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Вскрытое нападение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тактического приёма «вскрытое нападение».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«вскрытое нападение».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5.4.</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Вскрытый шах</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тактического приёма «вскрытый шах».</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«вскрытый шах».</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5.5.</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Двойной шах</w:t>
      </w:r>
    </w:p>
    <w:p w:rsidR="00EB4816" w:rsidRPr="00B9426F" w:rsidRDefault="00EB4816" w:rsidP="00EB4816">
      <w:pPr>
        <w:spacing w:after="0"/>
        <w:rPr>
          <w:rFonts w:ascii="Times New Roman" w:eastAsia="Calibri" w:hAnsi="Times New Roman" w:cs="Times New Roman"/>
          <w:sz w:val="24"/>
          <w:szCs w:val="24"/>
        </w:rPr>
      </w:pPr>
      <w:proofErr w:type="spellStart"/>
      <w:r w:rsidRPr="00B9426F">
        <w:rPr>
          <w:rFonts w:ascii="Times New Roman" w:eastAsia="Calibri" w:hAnsi="Times New Roman" w:cs="Times New Roman"/>
          <w:sz w:val="24"/>
          <w:szCs w:val="24"/>
        </w:rPr>
        <w:t>Теоретия</w:t>
      </w:r>
      <w:proofErr w:type="spellEnd"/>
      <w:r w:rsidRPr="00B9426F">
        <w:rPr>
          <w:rFonts w:ascii="Times New Roman" w:eastAsia="Calibri" w:hAnsi="Times New Roman" w:cs="Times New Roman"/>
          <w:sz w:val="24"/>
          <w:szCs w:val="24"/>
        </w:rPr>
        <w:t>. Изучение тактического приёма «двойной шах».</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«двойной шах».</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5.6.</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Использование  слабости последней горизонтали.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Как использовать слабость последней горизонтали.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Практика. Выполнение упражнений на тему «использование </w:t>
      </w:r>
      <w:proofErr w:type="spellStart"/>
      <w:r w:rsidRPr="00B9426F">
        <w:rPr>
          <w:rFonts w:ascii="Times New Roman" w:eastAsia="Calibri" w:hAnsi="Times New Roman" w:cs="Times New Roman"/>
          <w:sz w:val="24"/>
          <w:szCs w:val="24"/>
        </w:rPr>
        <w:t>слабостипоследней</w:t>
      </w:r>
      <w:proofErr w:type="spellEnd"/>
      <w:r w:rsidRPr="00B9426F">
        <w:rPr>
          <w:rFonts w:ascii="Times New Roman" w:eastAsia="Calibri" w:hAnsi="Times New Roman" w:cs="Times New Roman"/>
          <w:sz w:val="24"/>
          <w:szCs w:val="24"/>
        </w:rPr>
        <w:t xml:space="preserve"> горизонтали».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5.7.</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Разрушение пешечного прикрытия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Использование жертв фигур для разрушения </w:t>
      </w:r>
      <w:proofErr w:type="spellStart"/>
      <w:r w:rsidRPr="00B9426F">
        <w:rPr>
          <w:rFonts w:ascii="Times New Roman" w:eastAsia="Calibri" w:hAnsi="Times New Roman" w:cs="Times New Roman"/>
          <w:sz w:val="24"/>
          <w:szCs w:val="24"/>
        </w:rPr>
        <w:t>пешечногоприкрытия</w:t>
      </w:r>
      <w:proofErr w:type="spellEnd"/>
      <w:r w:rsidRPr="00B9426F">
        <w:rPr>
          <w:rFonts w:ascii="Times New Roman" w:eastAsia="Calibri" w:hAnsi="Times New Roman" w:cs="Times New Roman"/>
          <w:sz w:val="24"/>
          <w:szCs w:val="24"/>
        </w:rPr>
        <w:t xml:space="preserve">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Практика. Выполнение упражнений на тему «разрушение </w:t>
      </w:r>
      <w:proofErr w:type="spellStart"/>
      <w:r w:rsidRPr="00B9426F">
        <w:rPr>
          <w:rFonts w:ascii="Times New Roman" w:eastAsia="Calibri" w:hAnsi="Times New Roman" w:cs="Times New Roman"/>
          <w:sz w:val="24"/>
          <w:szCs w:val="24"/>
        </w:rPr>
        <w:t>пешечногоприкрытия</w:t>
      </w:r>
      <w:proofErr w:type="spellEnd"/>
      <w:r w:rsidRPr="00B9426F">
        <w:rPr>
          <w:rFonts w:ascii="Times New Roman" w:eastAsia="Calibri" w:hAnsi="Times New Roman" w:cs="Times New Roman"/>
          <w:sz w:val="24"/>
          <w:szCs w:val="24"/>
        </w:rPr>
        <w:t>».</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5.8.</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Превращение пешки. </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Использование жертв фигур с целью проведения пешки </w:t>
      </w:r>
      <w:proofErr w:type="spellStart"/>
      <w:r w:rsidRPr="00B9426F">
        <w:rPr>
          <w:rFonts w:ascii="Times New Roman" w:eastAsia="Calibri" w:hAnsi="Times New Roman" w:cs="Times New Roman"/>
          <w:sz w:val="24"/>
          <w:szCs w:val="24"/>
        </w:rPr>
        <w:t>вферзи</w:t>
      </w:r>
      <w:proofErr w:type="spellEnd"/>
      <w:r w:rsidRPr="00B9426F">
        <w:rPr>
          <w:rFonts w:ascii="Times New Roman" w:eastAsia="Calibri" w:hAnsi="Times New Roman" w:cs="Times New Roman"/>
          <w:sz w:val="24"/>
          <w:szCs w:val="24"/>
        </w:rPr>
        <w:t>.</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«превращение пешки».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5.9.</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Ограничение подвижности.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lastRenderedPageBreak/>
        <w:t>Теория. Изучение тактического приёма «</w:t>
      </w:r>
      <w:proofErr w:type="spellStart"/>
      <w:r w:rsidRPr="00B9426F">
        <w:rPr>
          <w:rFonts w:ascii="Times New Roman" w:eastAsia="Calibri" w:hAnsi="Times New Roman" w:cs="Times New Roman"/>
          <w:sz w:val="24"/>
          <w:szCs w:val="24"/>
        </w:rPr>
        <w:t>ограничениеподвижности</w:t>
      </w:r>
      <w:proofErr w:type="spellEnd"/>
      <w:r w:rsidRPr="00B9426F">
        <w:rPr>
          <w:rFonts w:ascii="Times New Roman" w:eastAsia="Calibri" w:hAnsi="Times New Roman" w:cs="Times New Roman"/>
          <w:sz w:val="24"/>
          <w:szCs w:val="24"/>
        </w:rPr>
        <w:t>»</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w:t>
      </w:r>
      <w:proofErr w:type="spellStart"/>
      <w:r w:rsidRPr="00B9426F">
        <w:rPr>
          <w:rFonts w:ascii="Times New Roman" w:eastAsia="Calibri" w:hAnsi="Times New Roman" w:cs="Times New Roman"/>
          <w:sz w:val="24"/>
          <w:szCs w:val="24"/>
        </w:rPr>
        <w:t>ограничениеподвижности</w:t>
      </w:r>
      <w:proofErr w:type="spellEnd"/>
      <w:r w:rsidRPr="00B9426F">
        <w:rPr>
          <w:rFonts w:ascii="Times New Roman" w:eastAsia="Calibri" w:hAnsi="Times New Roman" w:cs="Times New Roman"/>
          <w:sz w:val="24"/>
          <w:szCs w:val="24"/>
        </w:rPr>
        <w:t>».</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5.10.</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Форсирующие ходы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Что такое форсирующие ходы и как их использовать </w:t>
      </w:r>
      <w:proofErr w:type="spellStart"/>
      <w:r w:rsidRPr="00B9426F">
        <w:rPr>
          <w:rFonts w:ascii="Times New Roman" w:eastAsia="Calibri" w:hAnsi="Times New Roman" w:cs="Times New Roman"/>
          <w:sz w:val="24"/>
          <w:szCs w:val="24"/>
        </w:rPr>
        <w:t>длядостижения</w:t>
      </w:r>
      <w:proofErr w:type="spellEnd"/>
      <w:r w:rsidRPr="00B9426F">
        <w:rPr>
          <w:rFonts w:ascii="Times New Roman" w:eastAsia="Calibri" w:hAnsi="Times New Roman" w:cs="Times New Roman"/>
          <w:sz w:val="24"/>
          <w:szCs w:val="24"/>
        </w:rPr>
        <w:t xml:space="preserve"> материального перевеса.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тему «форсирующие ходы».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Определение. Тема, Средства. Мотив. Комбинации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Определение комбинации. Тема, средства и </w:t>
      </w:r>
      <w:proofErr w:type="spellStart"/>
      <w:r w:rsidRPr="00B9426F">
        <w:rPr>
          <w:rFonts w:ascii="Times New Roman" w:eastAsia="Calibri" w:hAnsi="Times New Roman" w:cs="Times New Roman"/>
          <w:sz w:val="24"/>
          <w:szCs w:val="24"/>
        </w:rPr>
        <w:t>мотивкомбинации</w:t>
      </w:r>
      <w:proofErr w:type="spellEnd"/>
      <w:r w:rsidRPr="00B9426F">
        <w:rPr>
          <w:rFonts w:ascii="Times New Roman" w:eastAsia="Calibri" w:hAnsi="Times New Roman" w:cs="Times New Roman"/>
          <w:sz w:val="24"/>
          <w:szCs w:val="24"/>
        </w:rPr>
        <w:t>. Примеры.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на мат по перво</w:t>
      </w:r>
      <w:proofErr w:type="gramStart"/>
      <w:r w:rsidRPr="00B9426F">
        <w:rPr>
          <w:rFonts w:ascii="Times New Roman" w:eastAsia="Calibri" w:hAnsi="Times New Roman" w:cs="Times New Roman"/>
          <w:sz w:val="24"/>
          <w:szCs w:val="24"/>
        </w:rPr>
        <w:t>й(</w:t>
      </w:r>
      <w:proofErr w:type="gramEnd"/>
      <w:r w:rsidRPr="00B9426F">
        <w:rPr>
          <w:rFonts w:ascii="Times New Roman" w:eastAsia="Calibri" w:hAnsi="Times New Roman" w:cs="Times New Roman"/>
          <w:sz w:val="24"/>
          <w:szCs w:val="24"/>
        </w:rPr>
        <w:t>последней)  горизонтали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мата по первой (последней</w:t>
      </w:r>
      <w:proofErr w:type="gramStart"/>
      <w:r w:rsidRPr="00B9426F">
        <w:rPr>
          <w:rFonts w:ascii="Times New Roman" w:eastAsia="Calibri" w:hAnsi="Times New Roman" w:cs="Times New Roman"/>
          <w:sz w:val="24"/>
          <w:szCs w:val="24"/>
        </w:rPr>
        <w:t>)г</w:t>
      </w:r>
      <w:proofErr w:type="gramEnd"/>
      <w:r w:rsidRPr="00B9426F">
        <w:rPr>
          <w:rFonts w:ascii="Times New Roman" w:eastAsia="Calibri" w:hAnsi="Times New Roman" w:cs="Times New Roman"/>
          <w:sz w:val="24"/>
          <w:szCs w:val="24"/>
        </w:rPr>
        <w:t>оризонтали.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6.3.</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на мат по второй (седьмой</w:t>
      </w:r>
      <w:proofErr w:type="gramStart"/>
      <w:r w:rsidRPr="00B9426F">
        <w:rPr>
          <w:rFonts w:ascii="Times New Roman" w:eastAsia="Calibri" w:hAnsi="Times New Roman" w:cs="Times New Roman"/>
          <w:sz w:val="24"/>
          <w:szCs w:val="24"/>
        </w:rPr>
        <w:t xml:space="preserve"> )</w:t>
      </w:r>
      <w:proofErr w:type="gramEnd"/>
      <w:r w:rsidRPr="00B9426F">
        <w:rPr>
          <w:rFonts w:ascii="Times New Roman" w:eastAsia="Calibri" w:hAnsi="Times New Roman" w:cs="Times New Roman"/>
          <w:sz w:val="24"/>
          <w:szCs w:val="24"/>
        </w:rPr>
        <w:t xml:space="preserve"> горизонтали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мата по второй (седьмой</w:t>
      </w:r>
      <w:proofErr w:type="gramStart"/>
      <w:r w:rsidRPr="00B9426F">
        <w:rPr>
          <w:rFonts w:ascii="Times New Roman" w:eastAsia="Calibri" w:hAnsi="Times New Roman" w:cs="Times New Roman"/>
          <w:sz w:val="24"/>
          <w:szCs w:val="24"/>
        </w:rPr>
        <w:t>)г</w:t>
      </w:r>
      <w:proofErr w:type="gramEnd"/>
      <w:r w:rsidRPr="00B9426F">
        <w:rPr>
          <w:rFonts w:ascii="Times New Roman" w:eastAsia="Calibri" w:hAnsi="Times New Roman" w:cs="Times New Roman"/>
          <w:sz w:val="24"/>
          <w:szCs w:val="24"/>
        </w:rPr>
        <w:t>оризонтали.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6.4.</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на уничтожение защиты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«уничтожение защиты»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6.5.</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на «завлечение»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«завлечение»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6.6.</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на «отвлечение»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«отвлечение»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6.7.</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Комбинация  - «мельница»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«мельница»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6.8.</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на ничью</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«достижение ничьей»</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6.9.</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с использованием вертикалей</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с использованием вертикалей.</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6.10.</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с использованием диагоналей</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с использованием горизонталей.</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lastRenderedPageBreak/>
        <w:t>ТЕМА 6.11.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Комбинации на тему «спёртого» мата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w:t>
      </w:r>
      <w:proofErr w:type="gramStart"/>
      <w:r w:rsidRPr="00B9426F">
        <w:rPr>
          <w:rFonts w:ascii="Times New Roman" w:eastAsia="Calibri" w:hAnsi="Times New Roman" w:cs="Times New Roman"/>
          <w:sz w:val="24"/>
          <w:szCs w:val="24"/>
        </w:rPr>
        <w:t>спёртого</w:t>
      </w:r>
      <w:proofErr w:type="gramEnd"/>
      <w:r w:rsidRPr="00B9426F">
        <w:rPr>
          <w:rFonts w:ascii="Times New Roman" w:eastAsia="Calibri" w:hAnsi="Times New Roman" w:cs="Times New Roman"/>
          <w:sz w:val="24"/>
          <w:szCs w:val="24"/>
        </w:rPr>
        <w:t xml:space="preserve"> мата»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6.12.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Разрушение пешечного прикрытия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Изучение комбинаций на разрушение </w:t>
      </w:r>
      <w:proofErr w:type="spellStart"/>
      <w:r w:rsidRPr="00B9426F">
        <w:rPr>
          <w:rFonts w:ascii="Times New Roman" w:eastAsia="Calibri" w:hAnsi="Times New Roman" w:cs="Times New Roman"/>
          <w:sz w:val="24"/>
          <w:szCs w:val="24"/>
        </w:rPr>
        <w:t>пешечногоприкрытия</w:t>
      </w:r>
      <w:proofErr w:type="spellEnd"/>
      <w:r w:rsidRPr="00B9426F">
        <w:rPr>
          <w:rFonts w:ascii="Times New Roman" w:eastAsia="Calibri" w:hAnsi="Times New Roman" w:cs="Times New Roman"/>
          <w:sz w:val="24"/>
          <w:szCs w:val="24"/>
        </w:rPr>
        <w:t xml:space="preserve">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6.13.</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Извлечение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«извлечение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6.14.</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Проведение пешки в ферзи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комбинаций на тему «проведение пешки в ферзи»</w:t>
      </w:r>
    </w:p>
    <w:p w:rsidR="00EB4816" w:rsidRPr="00B9426F" w:rsidRDefault="00EB4816" w:rsidP="00EB4816">
      <w:pPr>
        <w:spacing w:after="0"/>
        <w:rPr>
          <w:rFonts w:ascii="Times New Roman" w:eastAsia="Calibri" w:hAnsi="Times New Roman" w:cs="Times New Roman"/>
          <w:sz w:val="24"/>
          <w:szCs w:val="24"/>
        </w:rPr>
      </w:pPr>
      <w:proofErr w:type="spellStart"/>
      <w:r w:rsidRPr="00B9426F">
        <w:rPr>
          <w:rFonts w:ascii="Times New Roman" w:eastAsia="Calibri" w:hAnsi="Times New Roman" w:cs="Times New Roman"/>
          <w:sz w:val="24"/>
          <w:szCs w:val="24"/>
        </w:rPr>
        <w:t>Практика</w:t>
      </w:r>
      <w:proofErr w:type="gramStart"/>
      <w:r w:rsidRPr="00B9426F">
        <w:rPr>
          <w:rFonts w:ascii="Times New Roman" w:eastAsia="Calibri" w:hAnsi="Times New Roman" w:cs="Times New Roman"/>
          <w:sz w:val="24"/>
          <w:szCs w:val="24"/>
        </w:rPr>
        <w:t>.Р</w:t>
      </w:r>
      <w:proofErr w:type="gramEnd"/>
      <w:r w:rsidRPr="00B9426F">
        <w:rPr>
          <w:rFonts w:ascii="Times New Roman" w:eastAsia="Calibri" w:hAnsi="Times New Roman" w:cs="Times New Roman"/>
          <w:sz w:val="24"/>
          <w:szCs w:val="24"/>
        </w:rPr>
        <w:t>ешение</w:t>
      </w:r>
      <w:proofErr w:type="spellEnd"/>
      <w:r w:rsidRPr="00B9426F">
        <w:rPr>
          <w:rFonts w:ascii="Times New Roman" w:eastAsia="Calibri" w:hAnsi="Times New Roman" w:cs="Times New Roman"/>
          <w:sz w:val="24"/>
          <w:szCs w:val="24"/>
        </w:rPr>
        <w:t xml:space="preserve">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6.15.</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Использование  неудачного расположения фигур</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Изучение комбинаций, в которых используется </w:t>
      </w:r>
      <w:proofErr w:type="spellStart"/>
      <w:r w:rsidRPr="00B9426F">
        <w:rPr>
          <w:rFonts w:ascii="Times New Roman" w:eastAsia="Calibri" w:hAnsi="Times New Roman" w:cs="Times New Roman"/>
          <w:sz w:val="24"/>
          <w:szCs w:val="24"/>
        </w:rPr>
        <w:t>неудачноерасположение</w:t>
      </w:r>
      <w:proofErr w:type="spellEnd"/>
      <w:r w:rsidRPr="00B9426F">
        <w:rPr>
          <w:rFonts w:ascii="Times New Roman" w:eastAsia="Calibri" w:hAnsi="Times New Roman" w:cs="Times New Roman"/>
          <w:sz w:val="24"/>
          <w:szCs w:val="24"/>
        </w:rPr>
        <w:t xml:space="preserve"> неприятельских фигур.</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Решение комбинаций на эту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Что такое стратегия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Определение стратегии. Игра по плану. Примеры.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Борьба за центр</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Способы борьбы за центр. Разбор примеров, в </w:t>
      </w:r>
      <w:proofErr w:type="spellStart"/>
      <w:r w:rsidRPr="00B9426F">
        <w:rPr>
          <w:rFonts w:ascii="Times New Roman" w:eastAsia="Calibri" w:hAnsi="Times New Roman" w:cs="Times New Roman"/>
          <w:sz w:val="24"/>
          <w:szCs w:val="24"/>
        </w:rPr>
        <w:t>которыхпреобладание</w:t>
      </w:r>
      <w:proofErr w:type="spellEnd"/>
      <w:r w:rsidRPr="00B9426F">
        <w:rPr>
          <w:rFonts w:ascii="Times New Roman" w:eastAsia="Calibri" w:hAnsi="Times New Roman" w:cs="Times New Roman"/>
          <w:sz w:val="24"/>
          <w:szCs w:val="24"/>
        </w:rPr>
        <w:t xml:space="preserve"> в центре одной из сторон приводило к победе в партии.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7.3.</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Позиции с открытым центром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планов игры в позициях с открытым центром.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7.4.</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Позиции с фиксированным центром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Изучение планов игры в позициях с </w:t>
      </w:r>
      <w:proofErr w:type="spellStart"/>
      <w:r w:rsidRPr="00B9426F">
        <w:rPr>
          <w:rFonts w:ascii="Times New Roman" w:eastAsia="Calibri" w:hAnsi="Times New Roman" w:cs="Times New Roman"/>
          <w:sz w:val="24"/>
          <w:szCs w:val="24"/>
        </w:rPr>
        <w:t>фиксированнымцентром</w:t>
      </w:r>
      <w:proofErr w:type="spellEnd"/>
      <w:r w:rsidRPr="00B9426F">
        <w:rPr>
          <w:rFonts w:ascii="Times New Roman" w:eastAsia="Calibri" w:hAnsi="Times New Roman" w:cs="Times New Roman"/>
          <w:sz w:val="24"/>
          <w:szCs w:val="24"/>
        </w:rPr>
        <w:t>.</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7.5.</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Позиции с закрытым центром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планов игры в позициях с закрытым центром.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7.6.</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Позиции с подвижным центром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Изучение планов игры в позициях с подвижным центром.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7.7.</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lastRenderedPageBreak/>
        <w:t>Пешечные слабости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Дефекты пешечной цепи: сдвоенные, </w:t>
      </w:r>
      <w:proofErr w:type="spellStart"/>
      <w:r w:rsidRPr="00B9426F">
        <w:rPr>
          <w:rFonts w:ascii="Times New Roman" w:eastAsia="Calibri" w:hAnsi="Times New Roman" w:cs="Times New Roman"/>
          <w:sz w:val="24"/>
          <w:szCs w:val="24"/>
        </w:rPr>
        <w:t>изолированные</w:t>
      </w:r>
      <w:proofErr w:type="gramStart"/>
      <w:r w:rsidRPr="00B9426F">
        <w:rPr>
          <w:rFonts w:ascii="Times New Roman" w:eastAsia="Calibri" w:hAnsi="Times New Roman" w:cs="Times New Roman"/>
          <w:sz w:val="24"/>
          <w:szCs w:val="24"/>
        </w:rPr>
        <w:t>,о</w:t>
      </w:r>
      <w:proofErr w:type="gramEnd"/>
      <w:r w:rsidRPr="00B9426F">
        <w:rPr>
          <w:rFonts w:ascii="Times New Roman" w:eastAsia="Calibri" w:hAnsi="Times New Roman" w:cs="Times New Roman"/>
          <w:sz w:val="24"/>
          <w:szCs w:val="24"/>
        </w:rPr>
        <w:t>тсталые</w:t>
      </w:r>
      <w:proofErr w:type="spellEnd"/>
      <w:r w:rsidRPr="00B9426F">
        <w:rPr>
          <w:rFonts w:ascii="Times New Roman" w:eastAsia="Calibri" w:hAnsi="Times New Roman" w:cs="Times New Roman"/>
          <w:sz w:val="24"/>
          <w:szCs w:val="24"/>
        </w:rPr>
        <w:t xml:space="preserve"> пешки. Как использовать пешечные слабости.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7.8.</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Использование сильных и слабых полей</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Теория. Определение сильных и слабых полей. Форпост. Дыры. </w:t>
      </w:r>
      <w:proofErr w:type="spellStart"/>
      <w:r w:rsidRPr="00B9426F">
        <w:rPr>
          <w:rFonts w:ascii="Times New Roman" w:eastAsia="Calibri" w:hAnsi="Times New Roman" w:cs="Times New Roman"/>
          <w:sz w:val="24"/>
          <w:szCs w:val="24"/>
        </w:rPr>
        <w:t>Какиспользовать</w:t>
      </w:r>
      <w:proofErr w:type="spellEnd"/>
      <w:r w:rsidRPr="00B9426F">
        <w:rPr>
          <w:rFonts w:ascii="Times New Roman" w:eastAsia="Calibri" w:hAnsi="Times New Roman" w:cs="Times New Roman"/>
          <w:sz w:val="24"/>
          <w:szCs w:val="24"/>
        </w:rPr>
        <w:t xml:space="preserve"> сильные и слабые поля.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7.9.</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Атака по открытой линии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Теория. Борьба за открытую линию при помощи тяжёлых фигур.</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Поля вторжения. Цели атаки по открытой линии.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Практика.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7.10.</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АТАКА ПО ПОЛУОТКРЫТОЙ ЛИНИИ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Теоретические сведения. Занятие полуоткрытой линии, построение тяжёлых фигур, 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затем подрыв пешки или фигуры противника.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7.11.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ОГРАНИЧЕНИЕ ПОДВИЖНОСТИ СИЛ ПРОТИВНИКА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Теоретические сведения. Изучение различных способов ограничения подвижности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фигур противника. Понятие плохой фигуры. Выключение из игры фигур противника.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7.12.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ОЦЕНКА ПОЗИЦИИ И СОСТАВЛЕНИЕ ПЛАНА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Теоретические сведения. Какие позиционные факторы нужно учитывать при оценке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позиции. Цифровая оценка позиции. Составление плана игры, исходя из оценки позиции.</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РАЗДЕЛ: АТАКА НА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8.1.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КАК НЕ НАДО И КАК НАДО АТАКОВАТЬ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Теоретические сведения. Примеры неудачных атак на короля. Причины неудач. Как</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нужно подготавливать атаку на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8.2.</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АТАКА НА СЛАБЫЙ ПУНКТ f2 (f7)</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Теоретические сведения. Изучение различных способов атаки на слабый пункт f2(f7)</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8.3.</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АТАКА НА НЕ РОКИРОВАВШЕГОСЯ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Теоретические сведения. Изучение различных способов атаки </w:t>
      </w:r>
      <w:proofErr w:type="gramStart"/>
      <w:r w:rsidRPr="00B9426F">
        <w:rPr>
          <w:rFonts w:ascii="Times New Roman" w:eastAsia="Calibri" w:hAnsi="Times New Roman" w:cs="Times New Roman"/>
          <w:sz w:val="24"/>
          <w:szCs w:val="24"/>
        </w:rPr>
        <w:t>на</w:t>
      </w:r>
      <w:proofErr w:type="gramEnd"/>
      <w:r w:rsidRPr="00B9426F">
        <w:rPr>
          <w:rFonts w:ascii="Times New Roman" w:eastAsia="Calibri" w:hAnsi="Times New Roman" w:cs="Times New Roman"/>
          <w:sz w:val="24"/>
          <w:szCs w:val="24"/>
        </w:rPr>
        <w:t xml:space="preserve"> не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рокировавшегося короля.</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8.4.</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НЕ РОКИРУЙТЕ ПОД АТАКУ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lastRenderedPageBreak/>
        <w:t>Теоретические сведения. Когда и в какую сторону нужно рокировать, чтобы не</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попасть под атаку.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8.5.</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АТАКА ПРИ ОДНОСТОРОННИХ РОКИРОВКАХ</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Теоретические сведения. Изучение различных способов атаки на короля </w:t>
      </w:r>
      <w:proofErr w:type="gramStart"/>
      <w:r w:rsidRPr="00B9426F">
        <w:rPr>
          <w:rFonts w:ascii="Times New Roman" w:eastAsia="Calibri" w:hAnsi="Times New Roman" w:cs="Times New Roman"/>
          <w:sz w:val="24"/>
          <w:szCs w:val="24"/>
        </w:rPr>
        <w:t>при</w:t>
      </w:r>
      <w:proofErr w:type="gramEnd"/>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односторонних </w:t>
      </w:r>
      <w:proofErr w:type="gramStart"/>
      <w:r w:rsidRPr="00B9426F">
        <w:rPr>
          <w:rFonts w:ascii="Times New Roman" w:eastAsia="Calibri" w:hAnsi="Times New Roman" w:cs="Times New Roman"/>
          <w:sz w:val="24"/>
          <w:szCs w:val="24"/>
        </w:rPr>
        <w:t>рокировках</w:t>
      </w:r>
      <w:proofErr w:type="gramEnd"/>
      <w:r w:rsidRPr="00B9426F">
        <w:rPr>
          <w:rFonts w:ascii="Times New Roman" w:eastAsia="Calibri" w:hAnsi="Times New Roman" w:cs="Times New Roman"/>
          <w:sz w:val="24"/>
          <w:szCs w:val="24"/>
        </w:rPr>
        <w:t>.</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8.6.</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АТАКА ПРИ РАЗНОСТОРОННИХ РОКИРОВКАХ</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Теоретические сведения. Изучение различных способов атаки на короля </w:t>
      </w:r>
      <w:proofErr w:type="gramStart"/>
      <w:r w:rsidRPr="00B9426F">
        <w:rPr>
          <w:rFonts w:ascii="Times New Roman" w:eastAsia="Calibri" w:hAnsi="Times New Roman" w:cs="Times New Roman"/>
          <w:sz w:val="24"/>
          <w:szCs w:val="24"/>
        </w:rPr>
        <w:t>при</w:t>
      </w:r>
      <w:proofErr w:type="gramEnd"/>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разносторонних </w:t>
      </w:r>
      <w:proofErr w:type="gramStart"/>
      <w:r w:rsidRPr="00B9426F">
        <w:rPr>
          <w:rFonts w:ascii="Times New Roman" w:eastAsia="Calibri" w:hAnsi="Times New Roman" w:cs="Times New Roman"/>
          <w:sz w:val="24"/>
          <w:szCs w:val="24"/>
        </w:rPr>
        <w:t>рокировках</w:t>
      </w:r>
      <w:proofErr w:type="gramEnd"/>
      <w:r w:rsidRPr="00B9426F">
        <w:rPr>
          <w:rFonts w:ascii="Times New Roman" w:eastAsia="Calibri" w:hAnsi="Times New Roman" w:cs="Times New Roman"/>
          <w:sz w:val="24"/>
          <w:szCs w:val="24"/>
        </w:rPr>
        <w:t>.</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Выполнение упражнений на заданную тему.</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9</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РЕШЕНИЕ ШАХМАТНЫХ ЗАДАЧ</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Решение шахматных задач на мат в несколько ходов.</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10</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ИГРА</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Игра в шахматы с партнёром или тренером.</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ТЕМА 11</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СПОРТИВНО-МАССОВЫЕ МЕРОПРИЯТИЯ, СОРЕВНОВАНИЯ, ТУРНИРЫ.</w:t>
      </w:r>
    </w:p>
    <w:p w:rsidR="00EB4816" w:rsidRPr="00B9426F" w:rsidRDefault="00EB4816" w:rsidP="00EB4816">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Практическая работа. Участие в соревнованиях  и турнирах по шахматам.</w:t>
      </w: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spacing w:after="0"/>
        <w:rPr>
          <w:rFonts w:ascii="Times New Roman" w:eastAsia="Calibri" w:hAnsi="Times New Roman" w:cs="Times New Roman"/>
          <w:sz w:val="24"/>
          <w:szCs w:val="24"/>
        </w:rPr>
      </w:pPr>
    </w:p>
    <w:p w:rsidR="00EB4816" w:rsidRPr="00B9426F" w:rsidRDefault="00EB4816" w:rsidP="00EB4816">
      <w:pPr>
        <w:rPr>
          <w:rFonts w:ascii="Times New Roman" w:eastAsia="Calibri" w:hAnsi="Times New Roman" w:cs="Times New Roman"/>
          <w:b/>
          <w:sz w:val="24"/>
          <w:szCs w:val="24"/>
        </w:rPr>
      </w:pPr>
    </w:p>
    <w:p w:rsidR="00EB4816" w:rsidRPr="00B9426F" w:rsidRDefault="00EB4816" w:rsidP="00EB4816">
      <w:pPr>
        <w:rPr>
          <w:rFonts w:ascii="Times New Roman" w:eastAsia="Calibri" w:hAnsi="Times New Roman" w:cs="Times New Roman"/>
          <w:b/>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b/>
          <w:bCs/>
          <w:iCs/>
          <w:sz w:val="24"/>
          <w:szCs w:val="24"/>
        </w:rPr>
      </w:pPr>
      <w:r w:rsidRPr="009117E7">
        <w:rPr>
          <w:rFonts w:ascii="Times New Roman" w:eastAsia="Calibri" w:hAnsi="Times New Roman" w:cs="Times New Roman"/>
          <w:b/>
          <w:bCs/>
          <w:iCs/>
          <w:sz w:val="24"/>
          <w:szCs w:val="24"/>
        </w:rPr>
        <w:t>Формы подведения итогов реализации программы</w:t>
      </w:r>
    </w:p>
    <w:p w:rsidR="00EB4816" w:rsidRPr="009117E7" w:rsidRDefault="00EB4816" w:rsidP="00EB4816">
      <w:pPr>
        <w:spacing w:after="0"/>
        <w:jc w:val="center"/>
        <w:rPr>
          <w:rFonts w:ascii="Times New Roman" w:eastAsia="Calibri" w:hAnsi="Times New Roman" w:cs="Times New Roman"/>
          <w:b/>
          <w:bCs/>
          <w:iCs/>
          <w:sz w:val="24"/>
          <w:szCs w:val="24"/>
        </w:rPr>
      </w:pP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Программа предполагает достижение обучающимися </w:t>
      </w:r>
      <w:proofErr w:type="gramStart"/>
      <w:r w:rsidRPr="009117E7">
        <w:rPr>
          <w:rFonts w:ascii="Times New Roman" w:eastAsia="Calibri" w:hAnsi="Times New Roman" w:cs="Times New Roman"/>
          <w:sz w:val="24"/>
          <w:szCs w:val="24"/>
        </w:rPr>
        <w:t>следующих</w:t>
      </w:r>
      <w:proofErr w:type="gramEnd"/>
      <w:r w:rsidRPr="009117E7">
        <w:rPr>
          <w:rFonts w:ascii="Times New Roman" w:eastAsia="Calibri" w:hAnsi="Times New Roman" w:cs="Times New Roman"/>
          <w:sz w:val="24"/>
          <w:szCs w:val="24"/>
        </w:rPr>
        <w:t xml:space="preserve"> личностных, метапредметных и предметных результатов.</w:t>
      </w:r>
    </w:p>
    <w:p w:rsidR="00EB4816" w:rsidRPr="009117E7" w:rsidRDefault="00EB4816" w:rsidP="00EB4816">
      <w:pPr>
        <w:spacing w:after="0"/>
        <w:jc w:val="both"/>
        <w:rPr>
          <w:rFonts w:ascii="Times New Roman" w:eastAsia="Calibri" w:hAnsi="Times New Roman" w:cs="Times New Roman"/>
          <w:b/>
          <w:iCs/>
          <w:sz w:val="24"/>
          <w:szCs w:val="24"/>
        </w:rPr>
      </w:pPr>
      <w:r w:rsidRPr="009117E7">
        <w:rPr>
          <w:rFonts w:ascii="Times New Roman" w:eastAsia="Calibri" w:hAnsi="Times New Roman" w:cs="Times New Roman"/>
          <w:b/>
          <w:iCs/>
          <w:sz w:val="24"/>
          <w:szCs w:val="24"/>
        </w:rPr>
        <w:t>Личностные результаты</w:t>
      </w:r>
    </w:p>
    <w:p w:rsidR="00EB4816" w:rsidRPr="009117E7" w:rsidRDefault="00EB4816" w:rsidP="00EB4816">
      <w:pPr>
        <w:numPr>
          <w:ilvl w:val="0"/>
          <w:numId w:val="1"/>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приобретение и развитие навыков сотрудничества в объединении, повышение</w:t>
      </w: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уровня ценностных отношений друг к другу, формирование  </w:t>
      </w:r>
      <w:proofErr w:type="gramStart"/>
      <w:r w:rsidRPr="009117E7">
        <w:rPr>
          <w:rFonts w:ascii="Times New Roman" w:eastAsia="Calibri" w:hAnsi="Times New Roman" w:cs="Times New Roman"/>
          <w:sz w:val="24"/>
          <w:szCs w:val="24"/>
        </w:rPr>
        <w:t>коммуникативной</w:t>
      </w:r>
      <w:proofErr w:type="gramEnd"/>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компетентности в процессе практической, продуктивной, игровой деятельности;</w:t>
      </w:r>
    </w:p>
    <w:p w:rsidR="00EB4816" w:rsidRPr="009117E7" w:rsidRDefault="00EB4816" w:rsidP="00EB4816">
      <w:pPr>
        <w:numPr>
          <w:ilvl w:val="0"/>
          <w:numId w:val="1"/>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возросший уровень внимательности, настойчивости, целеустремленности,</w:t>
      </w: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умения преодолевать трудности;</w:t>
      </w:r>
    </w:p>
    <w:p w:rsidR="00EB4816" w:rsidRPr="009117E7" w:rsidRDefault="00EB4816" w:rsidP="00EB4816">
      <w:pPr>
        <w:numPr>
          <w:ilvl w:val="0"/>
          <w:numId w:val="1"/>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возросший уровень самостоятельности в приобретении новых знаний и умений,</w:t>
      </w: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суждений, независимости и нестандартности мышления;</w:t>
      </w:r>
    </w:p>
    <w:p w:rsidR="00EB4816" w:rsidRPr="009117E7" w:rsidRDefault="00EB4816" w:rsidP="00EB4816">
      <w:pPr>
        <w:numPr>
          <w:ilvl w:val="0"/>
          <w:numId w:val="1"/>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повышенный уровень ответственности за результаты обучения;</w:t>
      </w:r>
    </w:p>
    <w:p w:rsidR="00EB4816" w:rsidRPr="009117E7" w:rsidRDefault="00EB4816" w:rsidP="00EB4816">
      <w:pPr>
        <w:spacing w:after="0"/>
        <w:jc w:val="both"/>
        <w:rPr>
          <w:rFonts w:ascii="Times New Roman" w:eastAsia="Calibri" w:hAnsi="Times New Roman" w:cs="Times New Roman"/>
          <w:b/>
          <w:iCs/>
          <w:sz w:val="24"/>
          <w:szCs w:val="24"/>
        </w:rPr>
      </w:pPr>
      <w:r w:rsidRPr="009117E7">
        <w:rPr>
          <w:rFonts w:ascii="Times New Roman" w:eastAsia="Calibri" w:hAnsi="Times New Roman" w:cs="Times New Roman"/>
          <w:b/>
          <w:iCs/>
          <w:sz w:val="24"/>
          <w:szCs w:val="24"/>
        </w:rPr>
        <w:t>Метапредметные результаты</w:t>
      </w:r>
    </w:p>
    <w:p w:rsidR="00EB4816" w:rsidRPr="009117E7" w:rsidRDefault="00EB4816" w:rsidP="00EB4816">
      <w:pPr>
        <w:numPr>
          <w:ilvl w:val="0"/>
          <w:numId w:val="5"/>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овладение простейшими составляющими исследовательской и проектной деятельности: умения видеть проблему, ставить вопросы, выдвигать гипотезы, наблюдать, делать заключения, объяснять, доказывать, защищать свои идеи;</w:t>
      </w:r>
    </w:p>
    <w:p w:rsidR="00EB4816" w:rsidRPr="009117E7" w:rsidRDefault="00EB4816" w:rsidP="00EB4816">
      <w:pPr>
        <w:numPr>
          <w:ilvl w:val="0"/>
          <w:numId w:val="5"/>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умение самостоятельно определять цели своего обучения, ставить и формулировать для себя новые задачи </w:t>
      </w:r>
      <w:proofErr w:type="gramStart"/>
      <w:r w:rsidRPr="009117E7">
        <w:rPr>
          <w:rFonts w:ascii="Times New Roman" w:eastAsia="Calibri" w:hAnsi="Times New Roman" w:cs="Times New Roman"/>
          <w:sz w:val="24"/>
          <w:szCs w:val="24"/>
        </w:rPr>
        <w:t>в</w:t>
      </w:r>
      <w:proofErr w:type="gramEnd"/>
      <w:r w:rsidRPr="009117E7">
        <w:rPr>
          <w:rFonts w:ascii="Times New Roman" w:eastAsia="Calibri" w:hAnsi="Times New Roman" w:cs="Times New Roman"/>
          <w:sz w:val="24"/>
          <w:szCs w:val="24"/>
        </w:rPr>
        <w:t xml:space="preserve"> познавательной и практической деятельности; планировать, организовывать, оценивать свои действия;</w:t>
      </w:r>
    </w:p>
    <w:p w:rsidR="00EB4816" w:rsidRPr="009117E7" w:rsidRDefault="00EB4816" w:rsidP="00EB4816">
      <w:pPr>
        <w:numPr>
          <w:ilvl w:val="0"/>
          <w:numId w:val="5"/>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овладение основами самоконтроля, самооценки, принятия решений и осуществления осознанного выбора </w:t>
      </w:r>
      <w:proofErr w:type="gramStart"/>
      <w:r w:rsidRPr="009117E7">
        <w:rPr>
          <w:rFonts w:ascii="Times New Roman" w:eastAsia="Calibri" w:hAnsi="Times New Roman" w:cs="Times New Roman"/>
          <w:sz w:val="24"/>
          <w:szCs w:val="24"/>
        </w:rPr>
        <w:t>в</w:t>
      </w:r>
      <w:proofErr w:type="gramEnd"/>
      <w:r w:rsidRPr="009117E7">
        <w:rPr>
          <w:rFonts w:ascii="Times New Roman" w:eastAsia="Calibri" w:hAnsi="Times New Roman" w:cs="Times New Roman"/>
          <w:sz w:val="24"/>
          <w:szCs w:val="24"/>
        </w:rPr>
        <w:t xml:space="preserve"> учебной и познавательной деятельности;</w:t>
      </w:r>
    </w:p>
    <w:p w:rsidR="00EB4816" w:rsidRPr="009117E7" w:rsidRDefault="00EB4816" w:rsidP="00EB4816">
      <w:pPr>
        <w:numPr>
          <w:ilvl w:val="0"/>
          <w:numId w:val="5"/>
        </w:num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формирование умений работать в команде, представлять и отстаивать свои взгляды и убеждения;</w:t>
      </w:r>
    </w:p>
    <w:p w:rsidR="00EB4816" w:rsidRPr="009117E7" w:rsidRDefault="00EB4816" w:rsidP="00EB4816">
      <w:pPr>
        <w:shd w:val="clear" w:color="auto" w:fill="FFFFFF"/>
        <w:spacing w:after="0"/>
        <w:jc w:val="both"/>
        <w:rPr>
          <w:rFonts w:ascii="Times New Roman" w:eastAsia="Times New Roman" w:hAnsi="Times New Roman" w:cs="Times New Roman"/>
          <w:bCs/>
          <w:color w:val="000000"/>
          <w:sz w:val="24"/>
          <w:szCs w:val="24"/>
          <w:lang w:eastAsia="ru-RU"/>
        </w:rPr>
      </w:pPr>
      <w:r w:rsidRPr="009117E7">
        <w:rPr>
          <w:rFonts w:ascii="Times New Roman" w:eastAsia="Times New Roman" w:hAnsi="Times New Roman" w:cs="Times New Roman"/>
          <w:b/>
          <w:color w:val="000000"/>
          <w:sz w:val="24"/>
          <w:szCs w:val="24"/>
          <w:lang w:eastAsia="ru-RU"/>
        </w:rPr>
        <w:t xml:space="preserve">Форма организации занятий </w:t>
      </w:r>
      <w:r w:rsidRPr="009117E7">
        <w:rPr>
          <w:rFonts w:ascii="Times New Roman" w:eastAsia="Times New Roman" w:hAnsi="Times New Roman" w:cs="Times New Roman"/>
          <w:bCs/>
          <w:color w:val="000000"/>
          <w:sz w:val="24"/>
          <w:szCs w:val="24"/>
          <w:lang w:eastAsia="ru-RU"/>
        </w:rPr>
        <w:t xml:space="preserve">групповые и коллективные. </w:t>
      </w:r>
    </w:p>
    <w:p w:rsidR="00EB4816" w:rsidRPr="009117E7" w:rsidRDefault="00EB4816" w:rsidP="00EB4816">
      <w:pPr>
        <w:shd w:val="clear" w:color="auto" w:fill="FFFFFF"/>
        <w:spacing w:after="0"/>
        <w:jc w:val="both"/>
        <w:rPr>
          <w:rFonts w:ascii="Times New Roman" w:eastAsia="Calibri" w:hAnsi="Times New Roman" w:cs="Times New Roman"/>
          <w:b/>
          <w:bCs/>
          <w:sz w:val="24"/>
          <w:szCs w:val="24"/>
        </w:rPr>
      </w:pPr>
    </w:p>
    <w:p w:rsidR="00EB4816" w:rsidRPr="009117E7" w:rsidRDefault="00EB4816" w:rsidP="00EB4816">
      <w:pPr>
        <w:spacing w:after="0"/>
        <w:jc w:val="center"/>
        <w:rPr>
          <w:rFonts w:ascii="Times New Roman" w:eastAsia="Calibri" w:hAnsi="Times New Roman" w:cs="Times New Roman"/>
          <w:b/>
          <w:bCs/>
          <w:sz w:val="24"/>
          <w:szCs w:val="24"/>
        </w:rPr>
      </w:pPr>
      <w:r w:rsidRPr="009117E7">
        <w:rPr>
          <w:rFonts w:ascii="Times New Roman" w:eastAsia="Calibri" w:hAnsi="Times New Roman" w:cs="Times New Roman"/>
          <w:b/>
          <w:bCs/>
          <w:sz w:val="24"/>
          <w:szCs w:val="24"/>
        </w:rPr>
        <w:t>Формы и методы контроля:</w:t>
      </w:r>
    </w:p>
    <w:p w:rsidR="00EB4816" w:rsidRPr="009117E7" w:rsidRDefault="00EB4816" w:rsidP="00EB4816">
      <w:pPr>
        <w:spacing w:after="0"/>
        <w:jc w:val="both"/>
        <w:rPr>
          <w:rFonts w:ascii="Times New Roman" w:eastAsia="Calibri" w:hAnsi="Times New Roman" w:cs="Times New Roman"/>
          <w:b/>
          <w:bCs/>
          <w:sz w:val="24"/>
          <w:szCs w:val="24"/>
        </w:rPr>
      </w:pPr>
    </w:p>
    <w:p w:rsidR="00EB4816" w:rsidRPr="009117E7" w:rsidRDefault="00EB4816" w:rsidP="00EB4816">
      <w:pPr>
        <w:spacing w:after="0"/>
        <w:jc w:val="both"/>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К основным формам контроля относятся: устный опрос, решение шахматных задач,  самостоятельных работ, а также:</w:t>
      </w:r>
    </w:p>
    <w:p w:rsidR="00EB4816" w:rsidRPr="009117E7" w:rsidRDefault="00EB4816" w:rsidP="00EB4816">
      <w:pPr>
        <w:numPr>
          <w:ilvl w:val="0"/>
          <w:numId w:val="6"/>
        </w:numPr>
        <w:spacing w:after="0"/>
        <w:jc w:val="both"/>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Диагностика в виде теста:  2 раза в год, в конце 1 полугодия  и в конце 2 полугодия.</w:t>
      </w:r>
    </w:p>
    <w:p w:rsidR="00EB4816" w:rsidRPr="009117E7" w:rsidRDefault="00EB4816" w:rsidP="00EB4816">
      <w:pPr>
        <w:numPr>
          <w:ilvl w:val="0"/>
          <w:numId w:val="6"/>
        </w:numPr>
        <w:spacing w:after="0"/>
        <w:jc w:val="both"/>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Педагогический мониторинг развития интегративных качеств  каждого ребёнка.</w:t>
      </w:r>
    </w:p>
    <w:p w:rsidR="00EB4816" w:rsidRPr="009117E7" w:rsidRDefault="00EB4816" w:rsidP="00EB4816">
      <w:pPr>
        <w:numPr>
          <w:ilvl w:val="0"/>
          <w:numId w:val="6"/>
        </w:numPr>
        <w:spacing w:after="0"/>
        <w:jc w:val="both"/>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Участие в муниципальных и республиканских  соревнованиях.</w:t>
      </w: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jc w:val="center"/>
        <w:rPr>
          <w:rFonts w:ascii="Times New Roman" w:eastAsia="Calibri" w:hAnsi="Times New Roman" w:cs="Times New Roman"/>
          <w:b/>
          <w:bCs/>
          <w:sz w:val="24"/>
          <w:szCs w:val="24"/>
        </w:rPr>
      </w:pPr>
      <w:r w:rsidRPr="009117E7">
        <w:rPr>
          <w:rFonts w:ascii="Times New Roman" w:eastAsia="Calibri" w:hAnsi="Times New Roman" w:cs="Times New Roman"/>
          <w:b/>
          <w:bCs/>
          <w:sz w:val="24"/>
          <w:szCs w:val="24"/>
        </w:rPr>
        <w:t>Формы организации занятий.</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На начальном этапе работы преобладают </w:t>
      </w:r>
      <w:r w:rsidRPr="009117E7">
        <w:rPr>
          <w:rFonts w:ascii="Times New Roman" w:eastAsia="Calibri" w:hAnsi="Times New Roman" w:cs="Times New Roman"/>
          <w:bCs/>
          <w:iCs/>
          <w:sz w:val="24"/>
          <w:szCs w:val="24"/>
        </w:rPr>
        <w:t xml:space="preserve">игровой, </w:t>
      </w:r>
      <w:proofErr w:type="gramStart"/>
      <w:r w:rsidRPr="009117E7">
        <w:rPr>
          <w:rFonts w:ascii="Times New Roman" w:eastAsia="Calibri" w:hAnsi="Times New Roman" w:cs="Times New Roman"/>
          <w:bCs/>
          <w:iCs/>
          <w:sz w:val="24"/>
          <w:szCs w:val="24"/>
        </w:rPr>
        <w:t>наглядный</w:t>
      </w:r>
      <w:proofErr w:type="gramEnd"/>
      <w:r w:rsidRPr="009117E7">
        <w:rPr>
          <w:rFonts w:ascii="Times New Roman" w:eastAsia="Calibri" w:hAnsi="Times New Roman" w:cs="Times New Roman"/>
          <w:bCs/>
          <w:sz w:val="24"/>
          <w:szCs w:val="24"/>
        </w:rPr>
        <w:t> и </w:t>
      </w:r>
      <w:r w:rsidRPr="009117E7">
        <w:rPr>
          <w:rFonts w:ascii="Times New Roman" w:eastAsia="Calibri" w:hAnsi="Times New Roman" w:cs="Times New Roman"/>
          <w:bCs/>
          <w:iCs/>
          <w:sz w:val="24"/>
          <w:szCs w:val="24"/>
        </w:rPr>
        <w:t>репродуктивный методы</w:t>
      </w:r>
      <w:r w:rsidRPr="009117E7">
        <w:rPr>
          <w:rFonts w:ascii="Times New Roman" w:eastAsia="Calibri" w:hAnsi="Times New Roman" w:cs="Times New Roman"/>
          <w:bCs/>
          <w:sz w:val="24"/>
          <w:szCs w:val="24"/>
        </w:rPr>
        <w:t>. Они применяется:</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1. При знакомстве с шахматными фигурами.</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2. При изучении шахматной доски.</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3. При обучении правилам игры;</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4. При реализации материального перевеса.</w:t>
      </w: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lastRenderedPageBreak/>
        <w:t xml:space="preserve">Словесный </w:t>
      </w:r>
      <w:r w:rsidRPr="009117E7">
        <w:rPr>
          <w:rFonts w:ascii="Times New Roman" w:eastAsia="Calibri" w:hAnsi="Times New Roman" w:cs="Times New Roman"/>
          <w:bCs/>
          <w:iCs/>
          <w:sz w:val="24"/>
          <w:szCs w:val="24"/>
        </w:rPr>
        <w:t>метод</w:t>
      </w:r>
      <w:r w:rsidRPr="009117E7">
        <w:rPr>
          <w:rFonts w:ascii="Times New Roman" w:eastAsia="Calibri" w:hAnsi="Times New Roman" w:cs="Times New Roman"/>
          <w:bCs/>
          <w:sz w:val="24"/>
          <w:szCs w:val="24"/>
        </w:rPr>
        <w:t> даёт возможность передать детям информацию, поставить перед ними учебную задачу, указать пути его решения.</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  Игровой</w:t>
      </w:r>
      <w:r w:rsidRPr="009117E7">
        <w:rPr>
          <w:rFonts w:ascii="Times New Roman" w:eastAsia="Calibri" w:hAnsi="Times New Roman" w:cs="Times New Roman"/>
          <w:bCs/>
          <w:iCs/>
          <w:sz w:val="24"/>
          <w:szCs w:val="24"/>
        </w:rPr>
        <w:t xml:space="preserve"> метод </w:t>
      </w:r>
      <w:r w:rsidRPr="009117E7">
        <w:rPr>
          <w:rFonts w:ascii="Times New Roman" w:eastAsia="Calibri" w:hAnsi="Times New Roman" w:cs="Times New Roman"/>
          <w:bCs/>
          <w:sz w:val="24"/>
          <w:szCs w:val="24"/>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Наглядный </w:t>
      </w:r>
      <w:r w:rsidRPr="009117E7">
        <w:rPr>
          <w:rFonts w:ascii="Times New Roman" w:eastAsia="Calibri" w:hAnsi="Times New Roman" w:cs="Times New Roman"/>
          <w:bCs/>
          <w:iCs/>
          <w:sz w:val="24"/>
          <w:szCs w:val="24"/>
        </w:rPr>
        <w:t>- </w:t>
      </w:r>
      <w:r w:rsidRPr="009117E7">
        <w:rPr>
          <w:rFonts w:ascii="Times New Roman" w:eastAsia="Calibri" w:hAnsi="Times New Roman" w:cs="Times New Roman"/>
          <w:bCs/>
          <w:sz w:val="24"/>
          <w:szCs w:val="24"/>
        </w:rPr>
        <w:t>один из основных, ведущих методов образования. Ведущая роль этого метода связана с формированием основного содержания знаний школьников младшего возраста – представления о предметах и явлениях окружающего мира. Наглядный метод соответствует основным формам мышления детей. Наглядность обеспечивает прочное запоминание.</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 xml:space="preserve">Большую роль играют общие принципы ведения игры на различных этапах шахматной партии, где основным методом становится - </w:t>
      </w:r>
      <w:proofErr w:type="gramStart"/>
      <w:r w:rsidRPr="009117E7">
        <w:rPr>
          <w:rFonts w:ascii="Times New Roman" w:eastAsia="Calibri" w:hAnsi="Times New Roman" w:cs="Times New Roman"/>
          <w:bCs/>
          <w:iCs/>
          <w:sz w:val="24"/>
          <w:szCs w:val="24"/>
        </w:rPr>
        <w:t>продуктивный</w:t>
      </w:r>
      <w:proofErr w:type="gramEnd"/>
      <w:r w:rsidRPr="009117E7">
        <w:rPr>
          <w:rFonts w:ascii="Times New Roman" w:eastAsia="Calibri" w:hAnsi="Times New Roman" w:cs="Times New Roman"/>
          <w:bCs/>
          <w:sz w:val="24"/>
          <w:szCs w:val="24"/>
          <w:u w:val="single"/>
        </w:rPr>
        <w:t>.</w:t>
      </w:r>
      <w:r w:rsidRPr="009117E7">
        <w:rPr>
          <w:rFonts w:ascii="Times New Roman" w:eastAsia="Calibri" w:hAnsi="Times New Roman" w:cs="Times New Roman"/>
          <w:bCs/>
          <w:sz w:val="24"/>
          <w:szCs w:val="24"/>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Метод проблемного обучения</w:t>
      </w:r>
      <w:r w:rsidRPr="009117E7">
        <w:rPr>
          <w:rFonts w:ascii="Times New Roman" w:eastAsia="Calibri" w:hAnsi="Times New Roman" w:cs="Times New Roman"/>
          <w:b/>
          <w:bCs/>
          <w:sz w:val="24"/>
          <w:szCs w:val="24"/>
        </w:rPr>
        <w:t>.</w:t>
      </w:r>
      <w:r w:rsidRPr="009117E7">
        <w:rPr>
          <w:rFonts w:ascii="Times New Roman" w:eastAsia="Calibri" w:hAnsi="Times New Roman" w:cs="Times New Roman"/>
          <w:bCs/>
          <w:sz w:val="24"/>
          <w:szCs w:val="24"/>
        </w:rPr>
        <w:t xml:space="preserve"> Разбор партий мастеров разных направлений, творческое их осмысление помогает ребенку выработать свой собственный подход к игре.</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EB4816" w:rsidRPr="009117E7" w:rsidRDefault="00EB4816" w:rsidP="00EB4816">
      <w:pPr>
        <w:spacing w:after="0"/>
        <w:jc w:val="center"/>
        <w:rPr>
          <w:rFonts w:ascii="Times New Roman" w:eastAsia="Calibri" w:hAnsi="Times New Roman" w:cs="Times New Roman"/>
          <w:b/>
          <w:bCs/>
          <w:iCs/>
          <w:sz w:val="24"/>
          <w:szCs w:val="24"/>
        </w:rPr>
      </w:pPr>
    </w:p>
    <w:p w:rsidR="00EB4816" w:rsidRPr="009117E7" w:rsidRDefault="00EB4816" w:rsidP="00EB4816">
      <w:pPr>
        <w:spacing w:after="0"/>
        <w:jc w:val="center"/>
        <w:rPr>
          <w:rFonts w:ascii="Times New Roman" w:eastAsia="Calibri" w:hAnsi="Times New Roman" w:cs="Times New Roman"/>
          <w:b/>
          <w:bCs/>
          <w:sz w:val="24"/>
          <w:szCs w:val="24"/>
        </w:rPr>
      </w:pPr>
      <w:r w:rsidRPr="009117E7">
        <w:rPr>
          <w:rFonts w:ascii="Times New Roman" w:eastAsia="Calibri" w:hAnsi="Times New Roman" w:cs="Times New Roman"/>
          <w:b/>
          <w:bCs/>
          <w:iCs/>
          <w:sz w:val="24"/>
          <w:szCs w:val="24"/>
        </w:rPr>
        <w:t>Основные формы и средства обучения:</w:t>
      </w:r>
    </w:p>
    <w:p w:rsidR="00EB4816" w:rsidRPr="009117E7" w:rsidRDefault="00EB4816" w:rsidP="00EB4816">
      <w:pPr>
        <w:numPr>
          <w:ilvl w:val="0"/>
          <w:numId w:val="7"/>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Дидактические игры и задания;</w:t>
      </w:r>
    </w:p>
    <w:p w:rsidR="00EB4816" w:rsidRPr="009117E7" w:rsidRDefault="00EB4816" w:rsidP="00EB4816">
      <w:pPr>
        <w:numPr>
          <w:ilvl w:val="0"/>
          <w:numId w:val="7"/>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Решение шахматных задач, комбинаций и этюдов;</w:t>
      </w:r>
    </w:p>
    <w:p w:rsidR="00EB4816" w:rsidRPr="009117E7" w:rsidRDefault="00EB4816" w:rsidP="00EB4816">
      <w:pPr>
        <w:numPr>
          <w:ilvl w:val="0"/>
          <w:numId w:val="7"/>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Практическая игра;</w:t>
      </w:r>
    </w:p>
    <w:p w:rsidR="00EB4816" w:rsidRPr="009117E7" w:rsidRDefault="00EB4816" w:rsidP="00EB4816">
      <w:pPr>
        <w:numPr>
          <w:ilvl w:val="0"/>
          <w:numId w:val="7"/>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Теоретические занятия, шахматные игры;</w:t>
      </w:r>
    </w:p>
    <w:p w:rsidR="00EB4816" w:rsidRPr="009117E7" w:rsidRDefault="00EB4816" w:rsidP="00EB4816">
      <w:pPr>
        <w:numPr>
          <w:ilvl w:val="0"/>
          <w:numId w:val="7"/>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Шахматные турниры.</w:t>
      </w: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tabs>
          <w:tab w:val="left" w:pos="2310"/>
          <w:tab w:val="center" w:pos="5103"/>
        </w:tabs>
        <w:spacing w:after="0"/>
        <w:jc w:val="center"/>
        <w:rPr>
          <w:rFonts w:ascii="Times New Roman" w:eastAsia="Calibri" w:hAnsi="Times New Roman" w:cs="Times New Roman"/>
          <w:b/>
          <w:sz w:val="24"/>
          <w:szCs w:val="24"/>
        </w:rPr>
      </w:pPr>
      <w:r w:rsidRPr="009117E7">
        <w:rPr>
          <w:rFonts w:ascii="Times New Roman" w:eastAsia="Calibri" w:hAnsi="Times New Roman" w:cs="Times New Roman"/>
          <w:b/>
          <w:sz w:val="24"/>
          <w:szCs w:val="24"/>
        </w:rPr>
        <w:t xml:space="preserve">Нормативно – </w:t>
      </w:r>
      <w:proofErr w:type="gramStart"/>
      <w:r w:rsidRPr="009117E7">
        <w:rPr>
          <w:rFonts w:ascii="Times New Roman" w:eastAsia="Calibri" w:hAnsi="Times New Roman" w:cs="Times New Roman"/>
          <w:b/>
          <w:sz w:val="24"/>
          <w:szCs w:val="24"/>
        </w:rPr>
        <w:t>правовое</w:t>
      </w:r>
      <w:proofErr w:type="gramEnd"/>
      <w:r w:rsidRPr="009117E7">
        <w:rPr>
          <w:rFonts w:ascii="Times New Roman" w:eastAsia="Calibri" w:hAnsi="Times New Roman" w:cs="Times New Roman"/>
          <w:b/>
          <w:sz w:val="24"/>
          <w:szCs w:val="24"/>
        </w:rPr>
        <w:t xml:space="preserve"> обеспечение программы.</w:t>
      </w:r>
    </w:p>
    <w:p w:rsidR="00EB4816" w:rsidRPr="009117E7" w:rsidRDefault="00EB4816" w:rsidP="00EB4816">
      <w:pPr>
        <w:spacing w:after="0"/>
        <w:rPr>
          <w:rFonts w:ascii="Times New Roman" w:eastAsia="Calibri" w:hAnsi="Times New Roman" w:cs="Times New Roman"/>
          <w:b/>
          <w:sz w:val="24"/>
          <w:szCs w:val="24"/>
        </w:rPr>
      </w:pP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Образовательная программа «</w:t>
      </w:r>
      <w:r w:rsidRPr="009117E7">
        <w:rPr>
          <w:rFonts w:ascii="Times New Roman" w:eastAsia="Calibri" w:hAnsi="Times New Roman" w:cs="Times New Roman"/>
          <w:b/>
          <w:sz w:val="24"/>
          <w:szCs w:val="24"/>
        </w:rPr>
        <w:t>Белая ладья</w:t>
      </w:r>
      <w:r w:rsidRPr="009117E7">
        <w:rPr>
          <w:rFonts w:ascii="Times New Roman" w:eastAsia="Calibri" w:hAnsi="Times New Roman" w:cs="Times New Roman"/>
          <w:sz w:val="24"/>
          <w:szCs w:val="24"/>
        </w:rPr>
        <w:t>» разработана в соответствии и на основании основных действующих нормативных документов РФ с учетом приоритетов развития системы дополнительного образования и существующего опыта реализации дополнительных образовательных программ.</w:t>
      </w:r>
    </w:p>
    <w:p w:rsidR="00EB4816" w:rsidRPr="009117E7" w:rsidRDefault="00EB4816" w:rsidP="00EB4816">
      <w:pPr>
        <w:spacing w:after="0"/>
        <w:jc w:val="center"/>
        <w:rPr>
          <w:rFonts w:ascii="Times New Roman" w:eastAsia="Calibri" w:hAnsi="Times New Roman" w:cs="Times New Roman"/>
          <w:b/>
          <w:sz w:val="24"/>
          <w:szCs w:val="24"/>
        </w:rPr>
      </w:pPr>
      <w:r w:rsidRPr="009117E7">
        <w:rPr>
          <w:rFonts w:ascii="Times New Roman" w:eastAsia="Calibri" w:hAnsi="Times New Roman" w:cs="Times New Roman"/>
          <w:b/>
          <w:iCs/>
          <w:sz w:val="24"/>
          <w:szCs w:val="24"/>
        </w:rPr>
        <w:t>Нормативно-правовой и документальной основой программы</w:t>
      </w:r>
      <w:r w:rsidRPr="009117E7">
        <w:rPr>
          <w:rFonts w:ascii="Times New Roman" w:eastAsia="Calibri" w:hAnsi="Times New Roman" w:cs="Times New Roman"/>
          <w:b/>
          <w:sz w:val="24"/>
          <w:szCs w:val="24"/>
        </w:rPr>
        <w:t>  </w:t>
      </w:r>
      <w:r w:rsidRPr="009117E7">
        <w:rPr>
          <w:rFonts w:ascii="Times New Roman" w:eastAsia="Calibri" w:hAnsi="Times New Roman" w:cs="Times New Roman"/>
          <w:b/>
          <w:iCs/>
          <w:sz w:val="24"/>
          <w:szCs w:val="24"/>
        </w:rPr>
        <w:t>являются:</w:t>
      </w:r>
    </w:p>
    <w:p w:rsidR="00EB4816" w:rsidRPr="009117E7" w:rsidRDefault="00EB4816" w:rsidP="00EB4816">
      <w:pPr>
        <w:numPr>
          <w:ilvl w:val="0"/>
          <w:numId w:val="8"/>
        </w:numPr>
        <w:spacing w:after="0" w:line="240" w:lineRule="auto"/>
        <w:ind w:firstLine="425"/>
        <w:jc w:val="both"/>
        <w:rPr>
          <w:rFonts w:ascii="Times New Roman" w:eastAsia="Times New Roman" w:hAnsi="Times New Roman" w:cs="Times New Roman"/>
          <w:sz w:val="24"/>
          <w:szCs w:val="24"/>
          <w:lang w:eastAsia="ru-RU"/>
        </w:rPr>
      </w:pPr>
      <w:r w:rsidRPr="009117E7">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w:t>
      </w:r>
    </w:p>
    <w:p w:rsidR="00EB4816" w:rsidRPr="009117E7" w:rsidRDefault="00EB4816" w:rsidP="00EB4816">
      <w:pPr>
        <w:numPr>
          <w:ilvl w:val="0"/>
          <w:numId w:val="8"/>
        </w:numPr>
        <w:spacing w:after="0" w:line="240" w:lineRule="auto"/>
        <w:ind w:firstLine="425"/>
        <w:jc w:val="both"/>
        <w:rPr>
          <w:rFonts w:ascii="Times New Roman" w:eastAsia="Times New Roman" w:hAnsi="Times New Roman" w:cs="Times New Roman"/>
          <w:sz w:val="24"/>
          <w:szCs w:val="24"/>
          <w:lang w:eastAsia="ru-RU"/>
        </w:rPr>
      </w:pPr>
      <w:r w:rsidRPr="009117E7">
        <w:rPr>
          <w:rFonts w:ascii="Times New Roman" w:eastAsia="Times New Roman" w:hAnsi="Times New Roman" w:cs="Times New Roman"/>
          <w:sz w:val="24"/>
          <w:szCs w:val="24"/>
          <w:lang w:eastAsia="ru-RU"/>
        </w:rPr>
        <w:t>Закон от 27 декабря 2013 г. № 61-рз «Об образовании в Республике Северная Осетия-Алания»;</w:t>
      </w:r>
    </w:p>
    <w:p w:rsidR="00EB4816" w:rsidRPr="009117E7" w:rsidRDefault="00EB4816" w:rsidP="00EB4816">
      <w:pPr>
        <w:numPr>
          <w:ilvl w:val="0"/>
          <w:numId w:val="8"/>
        </w:numPr>
        <w:spacing w:after="0" w:line="240" w:lineRule="auto"/>
        <w:ind w:firstLine="425"/>
        <w:jc w:val="both"/>
        <w:rPr>
          <w:rFonts w:ascii="Times New Roman" w:eastAsia="Times New Roman" w:hAnsi="Times New Roman" w:cs="Times New Roman"/>
          <w:sz w:val="24"/>
          <w:szCs w:val="24"/>
          <w:lang w:eastAsia="ru-RU"/>
        </w:rPr>
      </w:pPr>
      <w:r w:rsidRPr="009117E7">
        <w:rPr>
          <w:rFonts w:ascii="Times New Roman" w:eastAsia="Times New Roman" w:hAnsi="Times New Roman" w:cs="Times New Roman"/>
          <w:sz w:val="24"/>
          <w:szCs w:val="24"/>
          <w:lang w:eastAsia="ru-RU"/>
        </w:rPr>
        <w:t>Приказ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w:t>
      </w:r>
    </w:p>
    <w:p w:rsidR="00EB4816" w:rsidRPr="009117E7" w:rsidRDefault="00EB4816" w:rsidP="00EB4816">
      <w:pPr>
        <w:numPr>
          <w:ilvl w:val="0"/>
          <w:numId w:val="8"/>
        </w:numPr>
        <w:spacing w:after="0" w:line="240" w:lineRule="auto"/>
        <w:ind w:firstLine="425"/>
        <w:jc w:val="both"/>
        <w:rPr>
          <w:rFonts w:ascii="Times New Roman" w:eastAsia="Times New Roman" w:hAnsi="Times New Roman" w:cs="Times New Roman"/>
          <w:sz w:val="24"/>
          <w:szCs w:val="24"/>
          <w:lang w:eastAsia="ru-RU"/>
        </w:rPr>
      </w:pPr>
      <w:r w:rsidRPr="009117E7">
        <w:rPr>
          <w:rFonts w:ascii="Times New Roman" w:eastAsia="Times New Roman" w:hAnsi="Times New Roman" w:cs="Times New Roman"/>
          <w:sz w:val="24"/>
          <w:szCs w:val="24"/>
          <w:lang w:eastAsia="ru-RU"/>
        </w:rPr>
        <w:lastRenderedPageBreak/>
        <w:t>Письмо МО и НРФ от 18.11.15 №109-3242 о направлении методических рекомендаций по проектированию дополнительных общеразвивающих программ (включая разноуровневые программы);</w:t>
      </w:r>
    </w:p>
    <w:p w:rsidR="00EB4816" w:rsidRPr="009117E7" w:rsidRDefault="00EB4816" w:rsidP="00EB4816">
      <w:pPr>
        <w:numPr>
          <w:ilvl w:val="0"/>
          <w:numId w:val="8"/>
        </w:numPr>
        <w:spacing w:after="0" w:line="240" w:lineRule="auto"/>
        <w:ind w:firstLine="425"/>
        <w:jc w:val="both"/>
        <w:rPr>
          <w:rFonts w:ascii="Times New Roman" w:eastAsia="Times New Roman" w:hAnsi="Times New Roman" w:cs="Times New Roman"/>
          <w:sz w:val="24"/>
          <w:szCs w:val="24"/>
          <w:lang w:eastAsia="ru-RU"/>
        </w:rPr>
      </w:pPr>
      <w:r w:rsidRPr="009117E7">
        <w:rPr>
          <w:rFonts w:ascii="Times New Roman" w:eastAsia="Times New Roman" w:hAnsi="Times New Roman" w:cs="Times New Roman"/>
          <w:sz w:val="24"/>
          <w:szCs w:val="24"/>
          <w:lang w:eastAsia="ru-RU"/>
        </w:rPr>
        <w:t>Порядок применения организациями</w:t>
      </w:r>
      <w:proofErr w:type="gramStart"/>
      <w:r w:rsidRPr="009117E7">
        <w:rPr>
          <w:rFonts w:ascii="Times New Roman" w:eastAsia="Times New Roman" w:hAnsi="Times New Roman" w:cs="Times New Roman"/>
          <w:sz w:val="24"/>
          <w:szCs w:val="24"/>
          <w:lang w:eastAsia="ru-RU"/>
        </w:rPr>
        <w:t xml:space="preserve"> ,</w:t>
      </w:r>
      <w:proofErr w:type="gramEnd"/>
      <w:r w:rsidRPr="009117E7">
        <w:rPr>
          <w:rFonts w:ascii="Times New Roman" w:eastAsia="Times New Roman" w:hAnsi="Times New Roman" w:cs="Times New Roman"/>
          <w:sz w:val="24"/>
          <w:szCs w:val="24"/>
          <w:lang w:eastAsia="ru-RU"/>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утверждённых приказом Министерства образования и науки Российской Федерации от 23 августа 2017г. № 816</w:t>
      </w:r>
    </w:p>
    <w:p w:rsidR="00EB4816" w:rsidRPr="009117E7" w:rsidRDefault="00EB4816" w:rsidP="00EB4816">
      <w:pPr>
        <w:spacing w:after="0"/>
        <w:rPr>
          <w:rFonts w:ascii="Times New Roman" w:eastAsia="Times New Roman" w:hAnsi="Times New Roman" w:cs="Times New Roman"/>
          <w:sz w:val="24"/>
          <w:szCs w:val="24"/>
          <w:lang w:eastAsia="ru-RU"/>
        </w:rPr>
      </w:pP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При планировании работы используются методические пособия автора </w:t>
      </w:r>
      <w:proofErr w:type="spellStart"/>
      <w:r w:rsidRPr="009117E7">
        <w:rPr>
          <w:rFonts w:ascii="Times New Roman" w:eastAsia="Calibri" w:hAnsi="Times New Roman" w:cs="Times New Roman"/>
          <w:sz w:val="24"/>
          <w:szCs w:val="24"/>
        </w:rPr>
        <w:t>И.Г.Сухина</w:t>
      </w:r>
      <w:proofErr w:type="spellEnd"/>
      <w:r w:rsidRPr="009117E7">
        <w:rPr>
          <w:rFonts w:ascii="Times New Roman" w:eastAsia="Calibri" w:hAnsi="Times New Roman" w:cs="Times New Roman"/>
          <w:sz w:val="24"/>
          <w:szCs w:val="24"/>
        </w:rPr>
        <w:t xml:space="preserve">, </w:t>
      </w:r>
      <w:proofErr w:type="spellStart"/>
      <w:r w:rsidRPr="009117E7">
        <w:rPr>
          <w:rFonts w:ascii="Times New Roman" w:eastAsia="Calibri" w:hAnsi="Times New Roman" w:cs="Times New Roman"/>
          <w:sz w:val="24"/>
          <w:szCs w:val="24"/>
        </w:rPr>
        <w:t>научн</w:t>
      </w:r>
      <w:proofErr w:type="spellEnd"/>
      <w:r w:rsidRPr="009117E7">
        <w:rPr>
          <w:rFonts w:ascii="Times New Roman" w:eastAsia="Calibri" w:hAnsi="Times New Roman" w:cs="Times New Roman"/>
          <w:sz w:val="24"/>
          <w:szCs w:val="24"/>
        </w:rPr>
        <w:t xml:space="preserve">. </w:t>
      </w:r>
      <w:proofErr w:type="spellStart"/>
      <w:r w:rsidRPr="009117E7">
        <w:rPr>
          <w:rFonts w:ascii="Times New Roman" w:eastAsia="Calibri" w:hAnsi="Times New Roman" w:cs="Times New Roman"/>
          <w:sz w:val="24"/>
          <w:szCs w:val="24"/>
        </w:rPr>
        <w:t>сотр</w:t>
      </w:r>
      <w:proofErr w:type="spellEnd"/>
      <w:r w:rsidRPr="009117E7">
        <w:rPr>
          <w:rFonts w:ascii="Times New Roman" w:eastAsia="Calibri" w:hAnsi="Times New Roman" w:cs="Times New Roman"/>
          <w:sz w:val="24"/>
          <w:szCs w:val="24"/>
        </w:rPr>
        <w:t>. Института теоретической педагогики и международных исследований в образовании: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Г. Удивительные приключения в Шахматной стране/ И. Г.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 М: </w:t>
      </w:r>
      <w:proofErr w:type="spellStart"/>
      <w:r w:rsidRPr="009117E7">
        <w:rPr>
          <w:rFonts w:ascii="Times New Roman" w:eastAsia="Calibri" w:hAnsi="Times New Roman" w:cs="Times New Roman"/>
          <w:sz w:val="24"/>
          <w:szCs w:val="24"/>
        </w:rPr>
        <w:t>Поматур</w:t>
      </w:r>
      <w:proofErr w:type="spellEnd"/>
      <w:r w:rsidRPr="009117E7">
        <w:rPr>
          <w:rFonts w:ascii="Times New Roman" w:eastAsia="Calibri" w:hAnsi="Times New Roman" w:cs="Times New Roman"/>
          <w:sz w:val="24"/>
          <w:szCs w:val="24"/>
        </w:rPr>
        <w:t>, 2000;</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Г. Шахматы для самых маленьких / И. Г.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 М.: Астрель; АСТ, 2000.</w:t>
      </w: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b/>
          <w:sz w:val="24"/>
          <w:szCs w:val="24"/>
        </w:rPr>
      </w:pPr>
      <w:r w:rsidRPr="009117E7">
        <w:rPr>
          <w:rFonts w:ascii="Times New Roman" w:eastAsia="Calibri" w:hAnsi="Times New Roman" w:cs="Times New Roman"/>
          <w:b/>
          <w:sz w:val="24"/>
          <w:szCs w:val="24"/>
        </w:rPr>
        <w:t>Комплекс организационно-педагогических условий</w:t>
      </w: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b/>
          <w:sz w:val="24"/>
          <w:szCs w:val="24"/>
        </w:rPr>
      </w:pPr>
      <w:proofErr w:type="gramStart"/>
      <w:r w:rsidRPr="009117E7">
        <w:rPr>
          <w:rFonts w:ascii="Times New Roman" w:eastAsia="Calibri" w:hAnsi="Times New Roman" w:cs="Times New Roman"/>
          <w:b/>
          <w:sz w:val="24"/>
          <w:szCs w:val="24"/>
        </w:rPr>
        <w:t>Методическое</w:t>
      </w:r>
      <w:proofErr w:type="gramEnd"/>
      <w:r w:rsidRPr="009117E7">
        <w:rPr>
          <w:rFonts w:ascii="Times New Roman" w:eastAsia="Calibri" w:hAnsi="Times New Roman" w:cs="Times New Roman"/>
          <w:b/>
          <w:sz w:val="24"/>
          <w:szCs w:val="24"/>
        </w:rPr>
        <w:t xml:space="preserve"> обеспечение программы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Данная программа рассчитана на 9 месяцев обучения. Занятия включают организационную, теоретическую и практическую части.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Организационная часть обеспечивает наличие всех необходимых для работы материалов, пособий и иллюстраций.</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w:t>
      </w:r>
      <w:proofErr w:type="gramStart"/>
      <w:r w:rsidRPr="009117E7">
        <w:rPr>
          <w:rFonts w:ascii="Times New Roman" w:eastAsia="Calibri" w:hAnsi="Times New Roman" w:cs="Times New Roman"/>
          <w:sz w:val="24"/>
          <w:szCs w:val="24"/>
        </w:rPr>
        <w:t>Теоретическая</w:t>
      </w:r>
      <w:proofErr w:type="gramEnd"/>
      <w:r w:rsidRPr="009117E7">
        <w:rPr>
          <w:rFonts w:ascii="Times New Roman" w:eastAsia="Calibri" w:hAnsi="Times New Roman" w:cs="Times New Roman"/>
          <w:sz w:val="24"/>
          <w:szCs w:val="24"/>
        </w:rPr>
        <w:t xml:space="preserve"> работа с детьми проводится в форме лекций, диспутов, бесед, анализа сыгранных ребятами партий, разбора партий известных шахматистов; обучающиеся готовят доклады по истории шахмат. </w:t>
      </w:r>
      <w:r w:rsidRPr="009117E7">
        <w:rPr>
          <w:rFonts w:ascii="Times New Roman" w:eastAsia="Calibri" w:hAnsi="Times New Roman" w:cs="Times New Roman"/>
          <w:bCs/>
          <w:sz w:val="24"/>
          <w:szCs w:val="24"/>
        </w:rPr>
        <w:t>На начальном этапе работы преобладают </w:t>
      </w:r>
      <w:r w:rsidRPr="009117E7">
        <w:rPr>
          <w:rFonts w:ascii="Times New Roman" w:eastAsia="Calibri" w:hAnsi="Times New Roman" w:cs="Times New Roman"/>
          <w:bCs/>
          <w:iCs/>
          <w:sz w:val="24"/>
          <w:szCs w:val="24"/>
        </w:rPr>
        <w:t xml:space="preserve">игровой, </w:t>
      </w:r>
      <w:proofErr w:type="gramStart"/>
      <w:r w:rsidRPr="009117E7">
        <w:rPr>
          <w:rFonts w:ascii="Times New Roman" w:eastAsia="Calibri" w:hAnsi="Times New Roman" w:cs="Times New Roman"/>
          <w:bCs/>
          <w:iCs/>
          <w:sz w:val="24"/>
          <w:szCs w:val="24"/>
        </w:rPr>
        <w:t>наглядный</w:t>
      </w:r>
      <w:proofErr w:type="gramEnd"/>
      <w:r w:rsidRPr="009117E7">
        <w:rPr>
          <w:rFonts w:ascii="Times New Roman" w:eastAsia="Calibri" w:hAnsi="Times New Roman" w:cs="Times New Roman"/>
          <w:bCs/>
          <w:sz w:val="24"/>
          <w:szCs w:val="24"/>
        </w:rPr>
        <w:t> и </w:t>
      </w:r>
      <w:r w:rsidRPr="009117E7">
        <w:rPr>
          <w:rFonts w:ascii="Times New Roman" w:eastAsia="Calibri" w:hAnsi="Times New Roman" w:cs="Times New Roman"/>
          <w:bCs/>
          <w:iCs/>
          <w:sz w:val="24"/>
          <w:szCs w:val="24"/>
        </w:rPr>
        <w:t>репродуктивный методы</w:t>
      </w:r>
      <w:r w:rsidRPr="009117E7">
        <w:rPr>
          <w:rFonts w:ascii="Times New Roman" w:eastAsia="Calibri" w:hAnsi="Times New Roman" w:cs="Times New Roman"/>
          <w:bCs/>
          <w:sz w:val="24"/>
          <w:szCs w:val="24"/>
        </w:rPr>
        <w:t>. Они применяется:</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1. При знакомстве с шахматными фигурами.</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2. При изучении шахматной доски.</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3. При обучении правилам игры;</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4. При реализации материального перевеса.</w:t>
      </w:r>
    </w:p>
    <w:p w:rsidR="00EB4816" w:rsidRPr="009117E7" w:rsidRDefault="00EB4816" w:rsidP="00EB4816">
      <w:pPr>
        <w:spacing w:after="0"/>
        <w:rPr>
          <w:rFonts w:ascii="Times New Roman" w:eastAsia="Calibri" w:hAnsi="Times New Roman" w:cs="Times New Roman"/>
          <w:bCs/>
          <w:sz w:val="24"/>
          <w:szCs w:val="24"/>
        </w:rPr>
      </w:pP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Словесный </w:t>
      </w:r>
      <w:r w:rsidRPr="009117E7">
        <w:rPr>
          <w:rFonts w:ascii="Times New Roman" w:eastAsia="Calibri" w:hAnsi="Times New Roman" w:cs="Times New Roman"/>
          <w:bCs/>
          <w:iCs/>
          <w:sz w:val="24"/>
          <w:szCs w:val="24"/>
        </w:rPr>
        <w:t>метод</w:t>
      </w:r>
      <w:r w:rsidRPr="009117E7">
        <w:rPr>
          <w:rFonts w:ascii="Times New Roman" w:eastAsia="Calibri" w:hAnsi="Times New Roman" w:cs="Times New Roman"/>
          <w:bCs/>
          <w:sz w:val="24"/>
          <w:szCs w:val="24"/>
        </w:rPr>
        <w:t> даёт возможность передать детям информацию, поставить перед ними учебную задачу, указать пути его решения.</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  Игровой</w:t>
      </w:r>
      <w:r w:rsidRPr="009117E7">
        <w:rPr>
          <w:rFonts w:ascii="Times New Roman" w:eastAsia="Calibri" w:hAnsi="Times New Roman" w:cs="Times New Roman"/>
          <w:bCs/>
          <w:iCs/>
          <w:sz w:val="24"/>
          <w:szCs w:val="24"/>
        </w:rPr>
        <w:t xml:space="preserve"> метод </w:t>
      </w:r>
      <w:r w:rsidRPr="009117E7">
        <w:rPr>
          <w:rFonts w:ascii="Times New Roman" w:eastAsia="Calibri" w:hAnsi="Times New Roman" w:cs="Times New Roman"/>
          <w:bCs/>
          <w:sz w:val="24"/>
          <w:szCs w:val="24"/>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 xml:space="preserve">Наглядный </w:t>
      </w:r>
      <w:r w:rsidRPr="009117E7">
        <w:rPr>
          <w:rFonts w:ascii="Times New Roman" w:eastAsia="Calibri" w:hAnsi="Times New Roman" w:cs="Times New Roman"/>
          <w:bCs/>
          <w:iCs/>
          <w:sz w:val="24"/>
          <w:szCs w:val="24"/>
        </w:rPr>
        <w:t>- </w:t>
      </w:r>
      <w:r w:rsidRPr="009117E7">
        <w:rPr>
          <w:rFonts w:ascii="Times New Roman" w:eastAsia="Calibri" w:hAnsi="Times New Roman" w:cs="Times New Roman"/>
          <w:bCs/>
          <w:sz w:val="24"/>
          <w:szCs w:val="24"/>
        </w:rPr>
        <w:t>один из основных, ведущих методов образования. Ведущая роль этого метода связана с формированием основного содержания знаний школьников младшего возраста – представления о предметах и явлениях окружающего мира. Наглядный метод соответствует основным формам мышления детей. Наглядность обеспечивает прочное запоминание.</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lastRenderedPageBreak/>
        <w:t xml:space="preserve">Большую роль играют общие принципы ведения игры на различных этапах шахматной партии, где основным методом становится - </w:t>
      </w:r>
      <w:proofErr w:type="gramStart"/>
      <w:r w:rsidRPr="009117E7">
        <w:rPr>
          <w:rFonts w:ascii="Times New Roman" w:eastAsia="Calibri" w:hAnsi="Times New Roman" w:cs="Times New Roman"/>
          <w:bCs/>
          <w:iCs/>
          <w:sz w:val="24"/>
          <w:szCs w:val="24"/>
        </w:rPr>
        <w:t>продуктивный</w:t>
      </w:r>
      <w:proofErr w:type="gramEnd"/>
      <w:r w:rsidRPr="009117E7">
        <w:rPr>
          <w:rFonts w:ascii="Times New Roman" w:eastAsia="Calibri" w:hAnsi="Times New Roman" w:cs="Times New Roman"/>
          <w:bCs/>
          <w:sz w:val="24"/>
          <w:szCs w:val="24"/>
          <w:u w:val="single"/>
        </w:rPr>
        <w:t>.</w:t>
      </w:r>
      <w:r w:rsidRPr="009117E7">
        <w:rPr>
          <w:rFonts w:ascii="Times New Roman" w:eastAsia="Calibri" w:hAnsi="Times New Roman" w:cs="Times New Roman"/>
          <w:bCs/>
          <w:sz w:val="24"/>
          <w:szCs w:val="24"/>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
          <w:bCs/>
          <w:iCs/>
          <w:sz w:val="24"/>
          <w:szCs w:val="24"/>
        </w:rPr>
        <w:t>Метод проблемного обучения</w:t>
      </w:r>
      <w:r w:rsidRPr="009117E7">
        <w:rPr>
          <w:rFonts w:ascii="Times New Roman" w:eastAsia="Calibri" w:hAnsi="Times New Roman" w:cs="Times New Roman"/>
          <w:b/>
          <w:bCs/>
          <w:sz w:val="24"/>
          <w:szCs w:val="24"/>
        </w:rPr>
        <w:t>.</w:t>
      </w:r>
      <w:r w:rsidRPr="009117E7">
        <w:rPr>
          <w:rFonts w:ascii="Times New Roman" w:eastAsia="Calibri" w:hAnsi="Times New Roman" w:cs="Times New Roman"/>
          <w:bCs/>
          <w:sz w:val="24"/>
          <w:szCs w:val="24"/>
        </w:rPr>
        <w:t xml:space="preserve"> Разбор партий мастеров разных направлений, творческое их осмысление помогает ребенку выработать свой собственный подход к игре.</w:t>
      </w:r>
    </w:p>
    <w:p w:rsidR="00EB4816" w:rsidRPr="009117E7" w:rsidRDefault="00EB4816" w:rsidP="00EB4816">
      <w:p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EB4816" w:rsidRPr="009117E7" w:rsidRDefault="00EB4816" w:rsidP="00EB4816">
      <w:pPr>
        <w:spacing w:after="0"/>
        <w:jc w:val="center"/>
        <w:rPr>
          <w:rFonts w:ascii="Times New Roman" w:eastAsia="Calibri" w:hAnsi="Times New Roman" w:cs="Times New Roman"/>
          <w:b/>
          <w:bCs/>
          <w:iCs/>
          <w:sz w:val="24"/>
          <w:szCs w:val="24"/>
        </w:rPr>
      </w:pPr>
    </w:p>
    <w:p w:rsidR="00EB4816" w:rsidRPr="009117E7" w:rsidRDefault="00EB4816" w:rsidP="00EB4816">
      <w:pPr>
        <w:spacing w:after="0"/>
        <w:jc w:val="center"/>
        <w:rPr>
          <w:rFonts w:ascii="Times New Roman" w:eastAsia="Calibri" w:hAnsi="Times New Roman" w:cs="Times New Roman"/>
          <w:b/>
          <w:bCs/>
          <w:sz w:val="24"/>
          <w:szCs w:val="24"/>
        </w:rPr>
      </w:pPr>
      <w:r w:rsidRPr="009117E7">
        <w:rPr>
          <w:rFonts w:ascii="Times New Roman" w:eastAsia="Calibri" w:hAnsi="Times New Roman" w:cs="Times New Roman"/>
          <w:b/>
          <w:bCs/>
          <w:iCs/>
          <w:sz w:val="24"/>
          <w:szCs w:val="24"/>
        </w:rPr>
        <w:t>Основные формы и средства обучения:</w:t>
      </w:r>
    </w:p>
    <w:p w:rsidR="00EB4816" w:rsidRPr="009117E7" w:rsidRDefault="00EB4816" w:rsidP="00EB4816">
      <w:pPr>
        <w:numPr>
          <w:ilvl w:val="0"/>
          <w:numId w:val="9"/>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Дидактические игры и задания;</w:t>
      </w:r>
    </w:p>
    <w:p w:rsidR="00EB4816" w:rsidRPr="009117E7" w:rsidRDefault="00EB4816" w:rsidP="00EB4816">
      <w:pPr>
        <w:numPr>
          <w:ilvl w:val="0"/>
          <w:numId w:val="9"/>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Решение шахматных задач, комбинаций и этюдов;</w:t>
      </w:r>
    </w:p>
    <w:p w:rsidR="00EB4816" w:rsidRPr="009117E7" w:rsidRDefault="00EB4816" w:rsidP="00EB4816">
      <w:pPr>
        <w:numPr>
          <w:ilvl w:val="0"/>
          <w:numId w:val="9"/>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Практическая игра;</w:t>
      </w:r>
    </w:p>
    <w:p w:rsidR="00EB4816" w:rsidRPr="009117E7" w:rsidRDefault="00EB4816" w:rsidP="00EB4816">
      <w:pPr>
        <w:numPr>
          <w:ilvl w:val="0"/>
          <w:numId w:val="9"/>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Теоретические занятия, шахматные игры;</w:t>
      </w:r>
    </w:p>
    <w:p w:rsidR="00EB4816" w:rsidRPr="009117E7" w:rsidRDefault="00EB4816" w:rsidP="00EB4816">
      <w:pPr>
        <w:numPr>
          <w:ilvl w:val="0"/>
          <w:numId w:val="9"/>
        </w:numPr>
        <w:spacing w:after="0"/>
        <w:rPr>
          <w:rFonts w:ascii="Times New Roman" w:eastAsia="Calibri" w:hAnsi="Times New Roman" w:cs="Times New Roman"/>
          <w:bCs/>
          <w:sz w:val="24"/>
          <w:szCs w:val="24"/>
        </w:rPr>
      </w:pPr>
      <w:r w:rsidRPr="009117E7">
        <w:rPr>
          <w:rFonts w:ascii="Times New Roman" w:eastAsia="Calibri" w:hAnsi="Times New Roman" w:cs="Times New Roman"/>
          <w:bCs/>
          <w:sz w:val="24"/>
          <w:szCs w:val="24"/>
        </w:rPr>
        <w:t>Шахматные турниры.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Практические занятия также разнообразны по своей форме – это и сеансы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одновременной игры с руководителем, конкурсы по решению задач, этюдов, игровые занятия, турниры  и </w:t>
      </w:r>
      <w:proofErr w:type="gramStart"/>
      <w:r w:rsidRPr="009117E7">
        <w:rPr>
          <w:rFonts w:ascii="Times New Roman" w:eastAsia="Calibri" w:hAnsi="Times New Roman" w:cs="Times New Roman"/>
          <w:sz w:val="24"/>
          <w:szCs w:val="24"/>
        </w:rPr>
        <w:t>другое</w:t>
      </w:r>
      <w:proofErr w:type="gramEnd"/>
      <w:r w:rsidRPr="009117E7">
        <w:rPr>
          <w:rFonts w:ascii="Times New Roman" w:eastAsia="Calibri" w:hAnsi="Times New Roman" w:cs="Times New Roman"/>
          <w:sz w:val="24"/>
          <w:szCs w:val="24"/>
        </w:rPr>
        <w:t>.</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Результаты работы определяются степенью освоения практических умений на основе</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полученных знаний. Критерии успешности определяются результатом участия учащихся объединения в соревнованиях различного ранга.</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Учебно-тематический материал по теории и практике шахмат излагается в развитии, частями. Связь между учебно-тематическими и практическими вопросами прослеживается через анализ собственных партий юного шахматиста. Каждую партию он не просто играет, а переживает.</w:t>
      </w:r>
    </w:p>
    <w:p w:rsidR="00EB4816" w:rsidRPr="009117E7" w:rsidRDefault="00EB4816" w:rsidP="00EB4816">
      <w:pPr>
        <w:spacing w:after="0"/>
        <w:rPr>
          <w:rFonts w:ascii="Times New Roman" w:eastAsia="Calibri" w:hAnsi="Times New Roman" w:cs="Times New Roman"/>
          <w:sz w:val="24"/>
          <w:szCs w:val="24"/>
        </w:rPr>
      </w:pPr>
      <w:proofErr w:type="gramStart"/>
      <w:r w:rsidRPr="009117E7">
        <w:rPr>
          <w:rFonts w:ascii="Times New Roman" w:eastAsia="Calibri" w:hAnsi="Times New Roman" w:cs="Times New Roman"/>
          <w:sz w:val="24"/>
          <w:szCs w:val="24"/>
        </w:rPr>
        <w:t>Методический анализ</w:t>
      </w:r>
      <w:proofErr w:type="gramEnd"/>
      <w:r w:rsidRPr="009117E7">
        <w:rPr>
          <w:rFonts w:ascii="Times New Roman" w:eastAsia="Calibri" w:hAnsi="Times New Roman" w:cs="Times New Roman"/>
          <w:sz w:val="24"/>
          <w:szCs w:val="24"/>
        </w:rPr>
        <w:t>: самостоятельное комментирование или с тренером - основной путь совершенствования. Учить на практических партиях воспитанника - это значит решать его реальные проблемные ситуации.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На уровне аналитической работы происходит:</w:t>
      </w:r>
    </w:p>
    <w:p w:rsidR="00EB4816" w:rsidRPr="009117E7" w:rsidRDefault="00EB4816" w:rsidP="00EB4816">
      <w:pPr>
        <w:numPr>
          <w:ilvl w:val="0"/>
          <w:numId w:val="9"/>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процесс взаимного обогащения - тренер учит и учится сам от ученика;</w:t>
      </w:r>
    </w:p>
    <w:p w:rsidR="00EB4816" w:rsidRPr="009117E7" w:rsidRDefault="00EB4816" w:rsidP="00EB4816">
      <w:pPr>
        <w:numPr>
          <w:ilvl w:val="0"/>
          <w:numId w:val="9"/>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понимание того, что нужно сейчас ученику (конкретно) в плане продвижения вперед.</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При этом необходимо учитывать индивидуальный темп развития, осуществлять</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индивидуальный подход к каждому ученику. Юных шахматистов надо учить одному и тому же. Но по-разному. Такой подход обеспечивает овладение важнейшими практическими навыками: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умение объективно оценивать позицию, быстро и точно рассчитывать варианты, намечать</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наиболее целесообразный план игры.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Методика обучения (формы, приёмы) - постоянно разнообразные.</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Метод упражнения.</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Подобранные упражнения представляют собой процесс анализа, решения или разыгрывания</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тематических позиций, которые могут быть как:</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точные - теоретические;</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proofErr w:type="gramStart"/>
      <w:r w:rsidRPr="009117E7">
        <w:rPr>
          <w:rFonts w:ascii="Times New Roman" w:eastAsia="Calibri" w:hAnsi="Times New Roman" w:cs="Times New Roman"/>
          <w:sz w:val="24"/>
          <w:szCs w:val="24"/>
        </w:rPr>
        <w:t>типичные</w:t>
      </w:r>
      <w:proofErr w:type="gramEnd"/>
      <w:r w:rsidRPr="009117E7">
        <w:rPr>
          <w:rFonts w:ascii="Times New Roman" w:eastAsia="Calibri" w:hAnsi="Times New Roman" w:cs="Times New Roman"/>
          <w:sz w:val="24"/>
          <w:szCs w:val="24"/>
        </w:rPr>
        <w:t xml:space="preserve"> - классификация по стратегическим или тактическим признакам;</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lastRenderedPageBreak/>
        <w:t>фрагменты из партий - различное игровое содержание;</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этюды - аналитические, художественные.</w:t>
      </w:r>
    </w:p>
    <w:p w:rsidR="00EB4816" w:rsidRPr="009117E7" w:rsidRDefault="00EB4816" w:rsidP="00EB4816">
      <w:pPr>
        <w:numPr>
          <w:ilvl w:val="0"/>
          <w:numId w:val="11"/>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Моделирование тестовых упражнений направлено на развитие:</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оперативной памяти;</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оперативного мышления;</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функции внимания;</w:t>
      </w:r>
    </w:p>
    <w:p w:rsidR="00EB4816" w:rsidRPr="009117E7" w:rsidRDefault="00EB4816" w:rsidP="00EB4816">
      <w:pPr>
        <w:numPr>
          <w:ilvl w:val="0"/>
          <w:numId w:val="10"/>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восприятия;</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    оценочной функции.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Формы и методы реализации программы:</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Уроки;</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групповые занятия;</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индивидуальные занятия;</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игровая деятельность;</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конкурсы решения;</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турнирная практика;</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разбор партий;</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работа с компьютером.</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Средства реализации программы:</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учебно-тематические планы;</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методические указания и </w:t>
      </w:r>
      <w:proofErr w:type="gramStart"/>
      <w:r w:rsidRPr="009117E7">
        <w:rPr>
          <w:rFonts w:ascii="Times New Roman" w:eastAsia="Calibri" w:hAnsi="Times New Roman" w:cs="Times New Roman"/>
          <w:sz w:val="24"/>
          <w:szCs w:val="24"/>
        </w:rPr>
        <w:t>методическое</w:t>
      </w:r>
      <w:proofErr w:type="gramEnd"/>
      <w:r w:rsidRPr="009117E7">
        <w:rPr>
          <w:rFonts w:ascii="Times New Roman" w:eastAsia="Calibri" w:hAnsi="Times New Roman" w:cs="Times New Roman"/>
          <w:sz w:val="24"/>
          <w:szCs w:val="24"/>
        </w:rPr>
        <w:t xml:space="preserve"> обеспечение программы;</w:t>
      </w:r>
    </w:p>
    <w:p w:rsidR="00EB4816" w:rsidRPr="009117E7" w:rsidRDefault="00EB4816" w:rsidP="00EB4816">
      <w:pPr>
        <w:numPr>
          <w:ilvl w:val="0"/>
          <w:numId w:val="6"/>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сборники задач;</w:t>
      </w: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b/>
          <w:sz w:val="24"/>
          <w:szCs w:val="24"/>
        </w:rPr>
      </w:pPr>
      <w:proofErr w:type="gramStart"/>
      <w:r w:rsidRPr="009117E7">
        <w:rPr>
          <w:rFonts w:ascii="Times New Roman" w:eastAsia="Calibri" w:hAnsi="Times New Roman" w:cs="Times New Roman"/>
          <w:b/>
          <w:sz w:val="24"/>
          <w:szCs w:val="24"/>
        </w:rPr>
        <w:t>Материально-техническое</w:t>
      </w:r>
      <w:proofErr w:type="gramEnd"/>
      <w:r w:rsidRPr="009117E7">
        <w:rPr>
          <w:rFonts w:ascii="Times New Roman" w:eastAsia="Calibri" w:hAnsi="Times New Roman" w:cs="Times New Roman"/>
          <w:b/>
          <w:sz w:val="24"/>
          <w:szCs w:val="24"/>
        </w:rPr>
        <w:t xml:space="preserve"> обеспечение программы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На занятиях используются:</w:t>
      </w:r>
    </w:p>
    <w:p w:rsidR="00EB4816" w:rsidRPr="009117E7" w:rsidRDefault="00EB4816" w:rsidP="00EB4816">
      <w:pPr>
        <w:numPr>
          <w:ilvl w:val="0"/>
          <w:numId w:val="12"/>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магнитная демонстрационная доска с магнитными фигурами – 1 штука;</w:t>
      </w:r>
    </w:p>
    <w:p w:rsidR="00EB4816" w:rsidRPr="009117E7" w:rsidRDefault="00EB4816" w:rsidP="00EB4816">
      <w:pPr>
        <w:numPr>
          <w:ilvl w:val="0"/>
          <w:numId w:val="12"/>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шахматные часы – 6 штук;</w:t>
      </w:r>
    </w:p>
    <w:p w:rsidR="00EB4816" w:rsidRPr="009117E7" w:rsidRDefault="00EB4816" w:rsidP="00EB4816">
      <w:pPr>
        <w:numPr>
          <w:ilvl w:val="0"/>
          <w:numId w:val="12"/>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раздаточные материалы для тренинга;</w:t>
      </w:r>
    </w:p>
    <w:p w:rsidR="00EB4816" w:rsidRPr="009117E7" w:rsidRDefault="00EB4816" w:rsidP="00EB4816">
      <w:pPr>
        <w:numPr>
          <w:ilvl w:val="0"/>
          <w:numId w:val="12"/>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вопросники к контрольным занятиям и викторинам;</w:t>
      </w:r>
    </w:p>
    <w:p w:rsidR="00EB4816" w:rsidRPr="009117E7" w:rsidRDefault="00EB4816" w:rsidP="00EB4816">
      <w:pPr>
        <w:numPr>
          <w:ilvl w:val="0"/>
          <w:numId w:val="12"/>
        </w:numPr>
        <w:spacing w:after="0"/>
        <w:contextualSpacing/>
        <w:rPr>
          <w:rFonts w:ascii="Times New Roman" w:eastAsia="Calibri" w:hAnsi="Times New Roman" w:cs="Times New Roman"/>
          <w:sz w:val="24"/>
          <w:szCs w:val="24"/>
        </w:rPr>
      </w:pPr>
      <w:r w:rsidRPr="009117E7">
        <w:rPr>
          <w:rFonts w:ascii="Times New Roman" w:eastAsia="Calibri" w:hAnsi="Times New Roman" w:cs="Times New Roman"/>
          <w:sz w:val="24"/>
          <w:szCs w:val="24"/>
        </w:rPr>
        <w:t>комплекты шахматных фигур с досками – 10-12 штук.</w:t>
      </w: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bookmarkStart w:id="8" w:name="_Hlk49525010"/>
      <w:r w:rsidRPr="009117E7">
        <w:rPr>
          <w:rFonts w:ascii="Times New Roman" w:eastAsia="Times New Roman" w:hAnsi="Times New Roman" w:cs="Times New Roman"/>
          <w:b/>
          <w:bCs/>
          <w:iCs/>
          <w:color w:val="000000"/>
          <w:sz w:val="24"/>
          <w:szCs w:val="24"/>
          <w:lang w:eastAsia="ru-RU"/>
        </w:rPr>
        <w:t>Кадровое обеспечение</w:t>
      </w:r>
    </w:p>
    <w:p w:rsidR="00EB4816" w:rsidRPr="009117E7" w:rsidRDefault="00EB4816" w:rsidP="00EB481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4816" w:rsidRPr="009117E7" w:rsidRDefault="00EB4816" w:rsidP="00EB4816">
      <w:pPr>
        <w:shd w:val="clear" w:color="auto" w:fill="FFFFFF"/>
        <w:spacing w:after="0"/>
        <w:rPr>
          <w:rFonts w:ascii="Times New Roman" w:eastAsia="Times New Roman" w:hAnsi="Times New Roman" w:cs="Times New Roman"/>
          <w:color w:val="000000"/>
          <w:sz w:val="24"/>
          <w:szCs w:val="24"/>
          <w:lang w:eastAsia="ru-RU"/>
        </w:rPr>
      </w:pPr>
      <w:r w:rsidRPr="009117E7">
        <w:rPr>
          <w:rFonts w:ascii="Times New Roman" w:eastAsia="Times New Roman" w:hAnsi="Times New Roman" w:cs="Times New Roman"/>
          <w:color w:val="000000"/>
          <w:sz w:val="24"/>
          <w:szCs w:val="24"/>
          <w:lang w:eastAsia="ru-RU"/>
        </w:rPr>
        <w:t>Уровень подготовки  педагога дополнительного образования, реализующего дополнительную общеобразовательную общеразвивающую программу спортивной направленности «Юный шахматист», соответствует квалификационным характеристикам по соответствующей должности, а также квалификационной категории</w:t>
      </w: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r w:rsidRPr="009117E7">
        <w:rPr>
          <w:rFonts w:ascii="Times New Roman" w:eastAsia="Calibri" w:hAnsi="Times New Roman" w:cs="Times New Roman"/>
          <w:b/>
          <w:sz w:val="24"/>
          <w:szCs w:val="24"/>
        </w:rPr>
        <w:t xml:space="preserve">Календарный учебный график </w:t>
      </w:r>
    </w:p>
    <w:p w:rsidR="00EB4816" w:rsidRPr="009117E7" w:rsidRDefault="00EB4816" w:rsidP="00EB4816">
      <w:pPr>
        <w:spacing w:after="0"/>
        <w:jc w:val="both"/>
        <w:rPr>
          <w:rFonts w:ascii="Times New Roman" w:eastAsia="Times New Roman" w:hAnsi="Times New Roman" w:cs="Times New Roman"/>
          <w:sz w:val="24"/>
          <w:szCs w:val="24"/>
          <w:lang w:eastAsia="ru-RU"/>
        </w:rPr>
      </w:pPr>
      <w:r w:rsidRPr="009117E7">
        <w:rPr>
          <w:rFonts w:ascii="Times New Roman" w:eastAsia="Times New Roman" w:hAnsi="Times New Roman" w:cs="Times New Roman"/>
          <w:sz w:val="24"/>
          <w:szCs w:val="24"/>
          <w:lang w:eastAsia="zh-CN"/>
        </w:rPr>
        <w:t>Режим организации занятий по данной дополнительной общеобразовательной программе определяется календарным учебным графиком и соответствует нормам, утвержденным «СанПин к устройству, содержанию и организации режима работы образовательных организаций дополнительного образования детей» № 41 от 04.07.2014 (СанПин 2.4.43172 -14, пункт 8.2, 8.3, приложение №3)</w:t>
      </w:r>
      <w:r w:rsidRPr="009117E7">
        <w:rPr>
          <w:rFonts w:ascii="Times New Roman" w:eastAsia="Times New Roman" w:hAnsi="Times New Roman" w:cs="Times New Roman"/>
          <w:sz w:val="24"/>
          <w:szCs w:val="24"/>
          <w:lang w:eastAsia="ru-RU"/>
        </w:rPr>
        <w:t>.</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Начало занятий первого года обучения – 1 сентября.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lastRenderedPageBreak/>
        <w:t>Окончание занятий первого, второго, третьего года обучения – 30 мая.</w:t>
      </w:r>
    </w:p>
    <w:p w:rsidR="00EB4816" w:rsidRPr="009117E7" w:rsidRDefault="00EB4816" w:rsidP="00EB4816">
      <w:pPr>
        <w:rPr>
          <w:rFonts w:ascii="Times New Roman" w:eastAsia="Calibri" w:hAnsi="Times New Roman" w:cs="Times New Roman"/>
          <w:sz w:val="24"/>
          <w:szCs w:val="24"/>
        </w:rPr>
      </w:pPr>
    </w:p>
    <w:tbl>
      <w:tblPr>
        <w:tblStyle w:val="a3"/>
        <w:tblW w:w="0" w:type="auto"/>
        <w:tblInd w:w="0" w:type="dxa"/>
        <w:tblLook w:val="04A0" w:firstRow="1" w:lastRow="0" w:firstColumn="1" w:lastColumn="0" w:noHBand="0" w:noVBand="1"/>
      </w:tblPr>
      <w:tblGrid>
        <w:gridCol w:w="1099"/>
        <w:gridCol w:w="1615"/>
        <w:gridCol w:w="1704"/>
        <w:gridCol w:w="1682"/>
        <w:gridCol w:w="1595"/>
        <w:gridCol w:w="1876"/>
      </w:tblGrid>
      <w:tr w:rsidR="00EB4816" w:rsidRPr="009117E7" w:rsidTr="00FF1546">
        <w:tc>
          <w:tcPr>
            <w:tcW w:w="1099"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 группы</w:t>
            </w:r>
          </w:p>
        </w:tc>
        <w:tc>
          <w:tcPr>
            <w:tcW w:w="1615"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Год обучения</w:t>
            </w:r>
          </w:p>
        </w:tc>
        <w:tc>
          <w:tcPr>
            <w:tcW w:w="1704"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Всего учебных недель</w:t>
            </w:r>
          </w:p>
        </w:tc>
        <w:tc>
          <w:tcPr>
            <w:tcW w:w="168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Количество учебных дней</w:t>
            </w:r>
          </w:p>
        </w:tc>
        <w:tc>
          <w:tcPr>
            <w:tcW w:w="1595"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Объем учебных часов</w:t>
            </w:r>
          </w:p>
        </w:tc>
        <w:tc>
          <w:tcPr>
            <w:tcW w:w="1876"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Режим работы</w:t>
            </w:r>
          </w:p>
        </w:tc>
      </w:tr>
      <w:tr w:rsidR="00EB4816" w:rsidRPr="009117E7" w:rsidTr="00FF1546">
        <w:tc>
          <w:tcPr>
            <w:tcW w:w="1099"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jc w:val="center"/>
              <w:rPr>
                <w:rFonts w:ascii="Times New Roman" w:hAnsi="Times New Roman"/>
                <w:sz w:val="24"/>
                <w:szCs w:val="24"/>
              </w:rPr>
            </w:pPr>
            <w:r w:rsidRPr="009117E7">
              <w:rPr>
                <w:rFonts w:ascii="Times New Roman" w:hAnsi="Times New Roman"/>
                <w:sz w:val="24"/>
                <w:szCs w:val="24"/>
              </w:rPr>
              <w:t>1</w:t>
            </w:r>
          </w:p>
        </w:tc>
        <w:tc>
          <w:tcPr>
            <w:tcW w:w="1615"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первый</w:t>
            </w:r>
          </w:p>
        </w:tc>
        <w:tc>
          <w:tcPr>
            <w:tcW w:w="1704"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jc w:val="center"/>
              <w:rPr>
                <w:rFonts w:ascii="Times New Roman" w:hAnsi="Times New Roman"/>
                <w:sz w:val="24"/>
                <w:szCs w:val="24"/>
              </w:rPr>
            </w:pPr>
            <w:r w:rsidRPr="009117E7">
              <w:rPr>
                <w:rFonts w:ascii="Times New Roman" w:hAnsi="Times New Roman"/>
                <w:sz w:val="24"/>
                <w:szCs w:val="24"/>
              </w:rPr>
              <w:t>34</w:t>
            </w:r>
          </w:p>
        </w:tc>
        <w:tc>
          <w:tcPr>
            <w:tcW w:w="168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jc w:val="center"/>
              <w:rPr>
                <w:rFonts w:ascii="Times New Roman" w:hAnsi="Times New Roman"/>
                <w:sz w:val="24"/>
                <w:szCs w:val="24"/>
              </w:rPr>
            </w:pPr>
            <w:r w:rsidRPr="009117E7">
              <w:rPr>
                <w:rFonts w:ascii="Times New Roman" w:hAnsi="Times New Roman"/>
                <w:sz w:val="24"/>
                <w:szCs w:val="24"/>
              </w:rPr>
              <w:t>68</w:t>
            </w:r>
          </w:p>
        </w:tc>
        <w:tc>
          <w:tcPr>
            <w:tcW w:w="1595"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jc w:val="center"/>
              <w:rPr>
                <w:rFonts w:ascii="Times New Roman" w:hAnsi="Times New Roman"/>
                <w:sz w:val="24"/>
                <w:szCs w:val="24"/>
              </w:rPr>
            </w:pPr>
            <w:r w:rsidRPr="009117E7">
              <w:rPr>
                <w:rFonts w:ascii="Times New Roman" w:hAnsi="Times New Roman"/>
                <w:sz w:val="24"/>
                <w:szCs w:val="24"/>
              </w:rPr>
              <w:t>68</w:t>
            </w:r>
          </w:p>
        </w:tc>
        <w:tc>
          <w:tcPr>
            <w:tcW w:w="1876"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rPr>
                <w:rFonts w:ascii="Times New Roman" w:hAnsi="Times New Roman"/>
                <w:sz w:val="24"/>
                <w:szCs w:val="24"/>
              </w:rPr>
            </w:pPr>
            <w:r w:rsidRPr="009117E7">
              <w:rPr>
                <w:rFonts w:ascii="Times New Roman" w:hAnsi="Times New Roman"/>
                <w:sz w:val="24"/>
                <w:szCs w:val="24"/>
              </w:rPr>
              <w:t>2 раза в неделю</w:t>
            </w:r>
          </w:p>
        </w:tc>
      </w:tr>
    </w:tbl>
    <w:p w:rsidR="00EB4816" w:rsidRPr="009117E7" w:rsidRDefault="00EB4816" w:rsidP="00EB4816">
      <w:pP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
    <w:p w:rsidR="00EB4816" w:rsidRPr="009117E7" w:rsidRDefault="00EB4816" w:rsidP="00EB4816">
      <w:pPr>
        <w:jc w:val="center"/>
        <w:rPr>
          <w:rFonts w:ascii="Times New Roman" w:eastAsia="Calibri" w:hAnsi="Times New Roman" w:cs="Times New Roman"/>
          <w:b/>
          <w:sz w:val="24"/>
          <w:szCs w:val="24"/>
        </w:rPr>
      </w:pPr>
      <w:proofErr w:type="gramStart"/>
      <w:r w:rsidRPr="009117E7">
        <w:rPr>
          <w:rFonts w:ascii="Times New Roman" w:eastAsia="Calibri" w:hAnsi="Times New Roman" w:cs="Times New Roman"/>
          <w:b/>
          <w:sz w:val="24"/>
          <w:szCs w:val="24"/>
        </w:rPr>
        <w:t>Информационное</w:t>
      </w:r>
      <w:proofErr w:type="gramEnd"/>
      <w:r w:rsidRPr="009117E7">
        <w:rPr>
          <w:rFonts w:ascii="Times New Roman" w:eastAsia="Calibri" w:hAnsi="Times New Roman" w:cs="Times New Roman"/>
          <w:b/>
          <w:sz w:val="24"/>
          <w:szCs w:val="24"/>
        </w:rPr>
        <w:t xml:space="preserve"> обеспечение программы</w:t>
      </w:r>
    </w:p>
    <w:bookmarkEnd w:id="8"/>
    <w:p w:rsidR="00EB4816" w:rsidRPr="009117E7" w:rsidRDefault="00EB4816" w:rsidP="00EB4816">
      <w:pPr>
        <w:spacing w:after="0"/>
        <w:jc w:val="center"/>
        <w:rPr>
          <w:rFonts w:ascii="Times New Roman" w:eastAsia="Calibri" w:hAnsi="Times New Roman" w:cs="Times New Roman"/>
          <w:sz w:val="24"/>
          <w:szCs w:val="24"/>
        </w:rPr>
      </w:pPr>
      <w:r w:rsidRPr="009117E7">
        <w:rPr>
          <w:rFonts w:ascii="Times New Roman" w:eastAsia="Calibri" w:hAnsi="Times New Roman" w:cs="Times New Roman"/>
          <w:b/>
          <w:sz w:val="24"/>
          <w:szCs w:val="24"/>
        </w:rPr>
        <w:t>Список литературы для педагога</w:t>
      </w:r>
      <w:r w:rsidRPr="009117E7">
        <w:rPr>
          <w:rFonts w:ascii="Times New Roman" w:eastAsia="Calibri" w:hAnsi="Times New Roman" w:cs="Times New Roman"/>
          <w:sz w:val="24"/>
          <w:szCs w:val="24"/>
        </w:rPr>
        <w:t>.</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 Конституция РФ.</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2. Федеральный закон № 273 от 29.12.2012 «Об образовании в Российской федерации».</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3. Приказ Минобрнауки России от 29.08.2013 № 1008 « Об утверждении и осуществления</w:t>
      </w:r>
    </w:p>
    <w:p w:rsidR="00EB4816" w:rsidRPr="009117E7" w:rsidRDefault="00EB4816" w:rsidP="00EB4816">
      <w:pPr>
        <w:spacing w:after="0"/>
        <w:rPr>
          <w:rFonts w:ascii="Times New Roman" w:eastAsia="Calibri" w:hAnsi="Times New Roman" w:cs="Times New Roman"/>
          <w:sz w:val="24"/>
          <w:szCs w:val="24"/>
        </w:rPr>
      </w:pPr>
      <w:proofErr w:type="gramStart"/>
      <w:r w:rsidRPr="009117E7">
        <w:rPr>
          <w:rFonts w:ascii="Times New Roman" w:eastAsia="Calibri" w:hAnsi="Times New Roman" w:cs="Times New Roman"/>
          <w:sz w:val="24"/>
          <w:szCs w:val="24"/>
        </w:rPr>
        <w:t>образовательной</w:t>
      </w:r>
      <w:proofErr w:type="gramEnd"/>
      <w:r w:rsidRPr="009117E7">
        <w:rPr>
          <w:rFonts w:ascii="Times New Roman" w:eastAsia="Calibri" w:hAnsi="Times New Roman" w:cs="Times New Roman"/>
          <w:sz w:val="24"/>
          <w:szCs w:val="24"/>
        </w:rPr>
        <w:t xml:space="preserve"> деятельности по дополнительным общеобразовательным программам</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4. Авербах Ю.Л., Котов А.А., </w:t>
      </w:r>
      <w:proofErr w:type="spellStart"/>
      <w:r w:rsidRPr="009117E7">
        <w:rPr>
          <w:rFonts w:ascii="Times New Roman" w:eastAsia="Calibri" w:hAnsi="Times New Roman" w:cs="Times New Roman"/>
          <w:sz w:val="24"/>
          <w:szCs w:val="24"/>
        </w:rPr>
        <w:t>Юдович</w:t>
      </w:r>
      <w:proofErr w:type="spellEnd"/>
      <w:r w:rsidRPr="009117E7">
        <w:rPr>
          <w:rFonts w:ascii="Times New Roman" w:eastAsia="Calibri" w:hAnsi="Times New Roman" w:cs="Times New Roman"/>
          <w:sz w:val="24"/>
          <w:szCs w:val="24"/>
        </w:rPr>
        <w:t xml:space="preserve"> М.М. Шахматная школа. – Ростов н/Д.: Феникс, 2004.</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5. Гик Е.Я. Необычные шахматы. – М.: Астрель, 2002.</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6. </w:t>
      </w:r>
      <w:proofErr w:type="spellStart"/>
      <w:r w:rsidRPr="009117E7">
        <w:rPr>
          <w:rFonts w:ascii="Times New Roman" w:eastAsia="Calibri" w:hAnsi="Times New Roman" w:cs="Times New Roman"/>
          <w:sz w:val="24"/>
          <w:szCs w:val="24"/>
        </w:rPr>
        <w:t>Карахал</w:t>
      </w:r>
      <w:proofErr w:type="spellEnd"/>
      <w:r w:rsidRPr="009117E7">
        <w:rPr>
          <w:rFonts w:ascii="Times New Roman" w:eastAsia="Calibri" w:hAnsi="Times New Roman" w:cs="Times New Roman"/>
          <w:sz w:val="24"/>
          <w:szCs w:val="24"/>
        </w:rPr>
        <w:t xml:space="preserve"> Ю.И. Шахматы – </w:t>
      </w:r>
      <w:proofErr w:type="gramStart"/>
      <w:r w:rsidRPr="009117E7">
        <w:rPr>
          <w:rFonts w:ascii="Times New Roman" w:eastAsia="Calibri" w:hAnsi="Times New Roman" w:cs="Times New Roman"/>
          <w:sz w:val="24"/>
          <w:szCs w:val="24"/>
        </w:rPr>
        <w:t>увлекательная</w:t>
      </w:r>
      <w:proofErr w:type="gramEnd"/>
      <w:r w:rsidRPr="009117E7">
        <w:rPr>
          <w:rFonts w:ascii="Times New Roman" w:eastAsia="Calibri" w:hAnsi="Times New Roman" w:cs="Times New Roman"/>
          <w:sz w:val="24"/>
          <w:szCs w:val="24"/>
        </w:rPr>
        <w:t xml:space="preserve"> игра. - М.: Знание, 1982.</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7. </w:t>
      </w:r>
      <w:proofErr w:type="spellStart"/>
      <w:r w:rsidRPr="009117E7">
        <w:rPr>
          <w:rFonts w:ascii="Times New Roman" w:eastAsia="Calibri" w:hAnsi="Times New Roman" w:cs="Times New Roman"/>
          <w:sz w:val="24"/>
          <w:szCs w:val="24"/>
        </w:rPr>
        <w:t>Костьев</w:t>
      </w:r>
      <w:proofErr w:type="spellEnd"/>
      <w:r w:rsidRPr="009117E7">
        <w:rPr>
          <w:rFonts w:ascii="Times New Roman" w:eastAsia="Calibri" w:hAnsi="Times New Roman" w:cs="Times New Roman"/>
          <w:sz w:val="24"/>
          <w:szCs w:val="24"/>
        </w:rPr>
        <w:t xml:space="preserve"> А.Н. Учителю о шахматах. - М</w:t>
      </w:r>
      <w:proofErr w:type="gramStart"/>
      <w:r w:rsidRPr="009117E7">
        <w:rPr>
          <w:rFonts w:ascii="Times New Roman" w:eastAsia="Calibri" w:hAnsi="Times New Roman" w:cs="Times New Roman"/>
          <w:sz w:val="24"/>
          <w:szCs w:val="24"/>
        </w:rPr>
        <w:t xml:space="preserve">,: </w:t>
      </w:r>
      <w:proofErr w:type="gramEnd"/>
      <w:r w:rsidRPr="009117E7">
        <w:rPr>
          <w:rFonts w:ascii="Times New Roman" w:eastAsia="Calibri" w:hAnsi="Times New Roman" w:cs="Times New Roman"/>
          <w:sz w:val="24"/>
          <w:szCs w:val="24"/>
        </w:rPr>
        <w:t>Физкультура и спорт, 1986.</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8. </w:t>
      </w:r>
      <w:proofErr w:type="spellStart"/>
      <w:r w:rsidRPr="009117E7">
        <w:rPr>
          <w:rFonts w:ascii="Times New Roman" w:eastAsia="Calibri" w:hAnsi="Times New Roman" w:cs="Times New Roman"/>
          <w:sz w:val="24"/>
          <w:szCs w:val="24"/>
        </w:rPr>
        <w:t>Костьев</w:t>
      </w:r>
      <w:proofErr w:type="spellEnd"/>
      <w:r w:rsidRPr="009117E7">
        <w:rPr>
          <w:rFonts w:ascii="Times New Roman" w:eastAsia="Calibri" w:hAnsi="Times New Roman" w:cs="Times New Roman"/>
          <w:sz w:val="24"/>
          <w:szCs w:val="24"/>
        </w:rPr>
        <w:t xml:space="preserve"> А.Н. Уроки шахмат. - М.: </w:t>
      </w:r>
      <w:proofErr w:type="spellStart"/>
      <w:r w:rsidRPr="009117E7">
        <w:rPr>
          <w:rFonts w:ascii="Times New Roman" w:eastAsia="Calibri" w:hAnsi="Times New Roman" w:cs="Times New Roman"/>
          <w:sz w:val="24"/>
          <w:szCs w:val="24"/>
        </w:rPr>
        <w:t>Физкульту</w:t>
      </w:r>
      <w:proofErr w:type="gramStart"/>
      <w:r w:rsidRPr="009117E7">
        <w:rPr>
          <w:rFonts w:ascii="Times New Roman" w:eastAsia="Calibri" w:hAnsi="Times New Roman" w:cs="Times New Roman"/>
          <w:sz w:val="24"/>
          <w:szCs w:val="24"/>
        </w:rPr>
        <w:t>p</w:t>
      </w:r>
      <w:proofErr w:type="gramEnd"/>
      <w:r w:rsidRPr="009117E7">
        <w:rPr>
          <w:rFonts w:ascii="Times New Roman" w:eastAsia="Calibri" w:hAnsi="Times New Roman" w:cs="Times New Roman"/>
          <w:sz w:val="24"/>
          <w:szCs w:val="24"/>
        </w:rPr>
        <w:t>а</w:t>
      </w:r>
      <w:proofErr w:type="spellEnd"/>
      <w:r w:rsidRPr="009117E7">
        <w:rPr>
          <w:rFonts w:ascii="Times New Roman" w:eastAsia="Calibri" w:hAnsi="Times New Roman" w:cs="Times New Roman"/>
          <w:sz w:val="24"/>
          <w:szCs w:val="24"/>
        </w:rPr>
        <w:t xml:space="preserve"> и </w:t>
      </w:r>
      <w:proofErr w:type="spellStart"/>
      <w:r w:rsidRPr="009117E7">
        <w:rPr>
          <w:rFonts w:ascii="Times New Roman" w:eastAsia="Calibri" w:hAnsi="Times New Roman" w:cs="Times New Roman"/>
          <w:sz w:val="24"/>
          <w:szCs w:val="24"/>
        </w:rPr>
        <w:t>споpт</w:t>
      </w:r>
      <w:proofErr w:type="spellEnd"/>
      <w:r w:rsidRPr="009117E7">
        <w:rPr>
          <w:rFonts w:ascii="Times New Roman" w:eastAsia="Calibri" w:hAnsi="Times New Roman" w:cs="Times New Roman"/>
          <w:sz w:val="24"/>
          <w:szCs w:val="24"/>
        </w:rPr>
        <w:t>, 1994.</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9. </w:t>
      </w:r>
      <w:proofErr w:type="spellStart"/>
      <w:r w:rsidRPr="009117E7">
        <w:rPr>
          <w:rFonts w:ascii="Times New Roman" w:eastAsia="Calibri" w:hAnsi="Times New Roman" w:cs="Times New Roman"/>
          <w:sz w:val="24"/>
          <w:szCs w:val="24"/>
        </w:rPr>
        <w:t>Мульдияров</w:t>
      </w:r>
      <w:proofErr w:type="spellEnd"/>
      <w:r w:rsidRPr="009117E7">
        <w:rPr>
          <w:rFonts w:ascii="Times New Roman" w:eastAsia="Calibri" w:hAnsi="Times New Roman" w:cs="Times New Roman"/>
          <w:sz w:val="24"/>
          <w:szCs w:val="24"/>
        </w:rPr>
        <w:t xml:space="preserve"> В.И. Шахматы уроки мудрой игры. Ростов на </w:t>
      </w:r>
      <w:proofErr w:type="spellStart"/>
      <w:r w:rsidRPr="009117E7">
        <w:rPr>
          <w:rFonts w:ascii="Times New Roman" w:eastAsia="Calibri" w:hAnsi="Times New Roman" w:cs="Times New Roman"/>
          <w:sz w:val="24"/>
          <w:szCs w:val="24"/>
        </w:rPr>
        <w:t>Дону.</w:t>
      </w:r>
      <w:proofErr w:type="gramStart"/>
      <w:r w:rsidRPr="009117E7">
        <w:rPr>
          <w:rFonts w:ascii="Times New Roman" w:eastAsia="Calibri" w:hAnsi="Times New Roman" w:cs="Times New Roman"/>
          <w:sz w:val="24"/>
          <w:szCs w:val="24"/>
        </w:rPr>
        <w:t>:»</w:t>
      </w:r>
      <w:proofErr w:type="gramEnd"/>
      <w:r w:rsidRPr="009117E7">
        <w:rPr>
          <w:rFonts w:ascii="Times New Roman" w:eastAsia="Calibri" w:hAnsi="Times New Roman" w:cs="Times New Roman"/>
          <w:sz w:val="24"/>
          <w:szCs w:val="24"/>
        </w:rPr>
        <w:t>Феникс</w:t>
      </w:r>
      <w:proofErr w:type="spellEnd"/>
      <w:r w:rsidRPr="009117E7">
        <w:rPr>
          <w:rFonts w:ascii="Times New Roman" w:eastAsia="Calibri" w:hAnsi="Times New Roman" w:cs="Times New Roman"/>
          <w:sz w:val="24"/>
          <w:szCs w:val="24"/>
        </w:rPr>
        <w:t>», 2009.</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10. </w:t>
      </w:r>
      <w:proofErr w:type="spellStart"/>
      <w:r w:rsidRPr="009117E7">
        <w:rPr>
          <w:rFonts w:ascii="Times New Roman" w:eastAsia="Calibri" w:hAnsi="Times New Roman" w:cs="Times New Roman"/>
          <w:sz w:val="24"/>
          <w:szCs w:val="24"/>
        </w:rPr>
        <w:t>Нимцович</w:t>
      </w:r>
      <w:proofErr w:type="spellEnd"/>
      <w:r w:rsidRPr="009117E7">
        <w:rPr>
          <w:rFonts w:ascii="Times New Roman" w:eastAsia="Calibri" w:hAnsi="Times New Roman" w:cs="Times New Roman"/>
          <w:sz w:val="24"/>
          <w:szCs w:val="24"/>
        </w:rPr>
        <w:t xml:space="preserve"> А.И., Моя система. - М.: </w:t>
      </w:r>
      <w:proofErr w:type="spellStart"/>
      <w:r w:rsidRPr="009117E7">
        <w:rPr>
          <w:rFonts w:ascii="Times New Roman" w:eastAsia="Calibri" w:hAnsi="Times New Roman" w:cs="Times New Roman"/>
          <w:sz w:val="24"/>
          <w:szCs w:val="24"/>
        </w:rPr>
        <w:t>Физкульту</w:t>
      </w:r>
      <w:proofErr w:type="gramStart"/>
      <w:r w:rsidRPr="009117E7">
        <w:rPr>
          <w:rFonts w:ascii="Times New Roman" w:eastAsia="Calibri" w:hAnsi="Times New Roman" w:cs="Times New Roman"/>
          <w:sz w:val="24"/>
          <w:szCs w:val="24"/>
        </w:rPr>
        <w:t>p</w:t>
      </w:r>
      <w:proofErr w:type="gramEnd"/>
      <w:r w:rsidRPr="009117E7">
        <w:rPr>
          <w:rFonts w:ascii="Times New Roman" w:eastAsia="Calibri" w:hAnsi="Times New Roman" w:cs="Times New Roman"/>
          <w:sz w:val="24"/>
          <w:szCs w:val="24"/>
        </w:rPr>
        <w:t>а</w:t>
      </w:r>
      <w:proofErr w:type="spellEnd"/>
      <w:r w:rsidRPr="009117E7">
        <w:rPr>
          <w:rFonts w:ascii="Times New Roman" w:eastAsia="Calibri" w:hAnsi="Times New Roman" w:cs="Times New Roman"/>
          <w:sz w:val="24"/>
          <w:szCs w:val="24"/>
        </w:rPr>
        <w:t xml:space="preserve"> и </w:t>
      </w:r>
      <w:proofErr w:type="spellStart"/>
      <w:r w:rsidRPr="009117E7">
        <w:rPr>
          <w:rFonts w:ascii="Times New Roman" w:eastAsia="Calibri" w:hAnsi="Times New Roman" w:cs="Times New Roman"/>
          <w:sz w:val="24"/>
          <w:szCs w:val="24"/>
        </w:rPr>
        <w:t>споpт</w:t>
      </w:r>
      <w:proofErr w:type="spellEnd"/>
      <w:r w:rsidRPr="009117E7">
        <w:rPr>
          <w:rFonts w:ascii="Times New Roman" w:eastAsia="Calibri" w:hAnsi="Times New Roman" w:cs="Times New Roman"/>
          <w:sz w:val="24"/>
          <w:szCs w:val="24"/>
        </w:rPr>
        <w:t xml:space="preserve"> , 1984 г.</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11. Пан В.Н. Сборник шахматных задач, этюдов, головоломок. - Донецк: 2004.</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12. Пожарский В.А., Шахматный учебник – Рязань: 1996.</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13.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Шахматы, первый год, или Там клетки черно-белые чудес и тайн полны:</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Учебник для 1 класса четырёхлетней и трёхлетней начальной школы. Обнинск,1998.</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14.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Шахматы, первый год, или Учусь и учу. Пособие для учителя. Обнинск,1999.</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15.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Шахматы, второй год, или Учусь и учу. Пособие для учителя. Обнинск,2002.</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16.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Шахматы, третий год, или Тайны королевской игры. Обнинск, 2004.</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17.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Шахматы, третий год, или Учусь и учу. Обнинск, 2005.</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18. Славин И.И. Учебник-задачник шахмат. – Архангельск: тт. 1-7, </w:t>
      </w:r>
      <w:proofErr w:type="gramStart"/>
      <w:r w:rsidRPr="009117E7">
        <w:rPr>
          <w:rFonts w:ascii="Times New Roman" w:eastAsia="Calibri" w:hAnsi="Times New Roman" w:cs="Times New Roman"/>
          <w:sz w:val="24"/>
          <w:szCs w:val="24"/>
        </w:rPr>
        <w:t>Правда</w:t>
      </w:r>
      <w:proofErr w:type="gramEnd"/>
      <w:r w:rsidRPr="009117E7">
        <w:rPr>
          <w:rFonts w:ascii="Times New Roman" w:eastAsia="Calibri" w:hAnsi="Times New Roman" w:cs="Times New Roman"/>
          <w:sz w:val="24"/>
          <w:szCs w:val="24"/>
        </w:rPr>
        <w:t xml:space="preserve"> Севера, 1997-2000.</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19. Шахматы — школе</w:t>
      </w:r>
      <w:proofErr w:type="gramStart"/>
      <w:r w:rsidRPr="009117E7">
        <w:rPr>
          <w:rFonts w:ascii="Times New Roman" w:eastAsia="Calibri" w:hAnsi="Times New Roman" w:cs="Times New Roman"/>
          <w:sz w:val="24"/>
          <w:szCs w:val="24"/>
        </w:rPr>
        <w:t xml:space="preserve"> / С</w:t>
      </w:r>
      <w:proofErr w:type="gramEnd"/>
      <w:r w:rsidRPr="009117E7">
        <w:rPr>
          <w:rFonts w:ascii="Times New Roman" w:eastAsia="Calibri" w:hAnsi="Times New Roman" w:cs="Times New Roman"/>
          <w:sz w:val="24"/>
          <w:szCs w:val="24"/>
        </w:rPr>
        <w:t xml:space="preserve">ост. Б. </w:t>
      </w:r>
      <w:proofErr w:type="spellStart"/>
      <w:r w:rsidRPr="009117E7">
        <w:rPr>
          <w:rFonts w:ascii="Times New Roman" w:eastAsia="Calibri" w:hAnsi="Times New Roman" w:cs="Times New Roman"/>
          <w:sz w:val="24"/>
          <w:szCs w:val="24"/>
        </w:rPr>
        <w:t>Гершунский</w:t>
      </w:r>
      <w:proofErr w:type="spellEnd"/>
      <w:r w:rsidRPr="009117E7">
        <w:rPr>
          <w:rFonts w:ascii="Times New Roman" w:eastAsia="Calibri" w:hAnsi="Times New Roman" w:cs="Times New Roman"/>
          <w:sz w:val="24"/>
          <w:szCs w:val="24"/>
        </w:rPr>
        <w:t xml:space="preserve"> и др. М., 1991.</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20. Шахматы как предмет обучения и вид </w:t>
      </w:r>
      <w:proofErr w:type="gramStart"/>
      <w:r w:rsidRPr="009117E7">
        <w:rPr>
          <w:rFonts w:ascii="Times New Roman" w:eastAsia="Calibri" w:hAnsi="Times New Roman" w:cs="Times New Roman"/>
          <w:sz w:val="24"/>
          <w:szCs w:val="24"/>
        </w:rPr>
        <w:t>соревновательной</w:t>
      </w:r>
      <w:proofErr w:type="gramEnd"/>
      <w:r w:rsidRPr="009117E7">
        <w:rPr>
          <w:rFonts w:ascii="Times New Roman" w:eastAsia="Calibri" w:hAnsi="Times New Roman" w:cs="Times New Roman"/>
          <w:sz w:val="24"/>
          <w:szCs w:val="24"/>
        </w:rPr>
        <w:t xml:space="preserve"> деятельности. М.,1986.</w:t>
      </w: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b/>
          <w:sz w:val="24"/>
          <w:szCs w:val="24"/>
        </w:rPr>
      </w:pPr>
      <w:r w:rsidRPr="009117E7">
        <w:rPr>
          <w:rFonts w:ascii="Times New Roman" w:eastAsia="Calibri" w:hAnsi="Times New Roman" w:cs="Times New Roman"/>
          <w:b/>
          <w:sz w:val="24"/>
          <w:szCs w:val="24"/>
        </w:rPr>
        <w:t>Список литературы для детей</w:t>
      </w: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 Авербах Ю.Л., Бейлин М.А. Путешествие в шахматное королевство. – М., 2000.</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2. Авербах Ю.</w:t>
      </w:r>
      <w:proofErr w:type="gramStart"/>
      <w:r w:rsidRPr="009117E7">
        <w:rPr>
          <w:rFonts w:ascii="Times New Roman" w:eastAsia="Calibri" w:hAnsi="Times New Roman" w:cs="Times New Roman"/>
          <w:sz w:val="24"/>
          <w:szCs w:val="24"/>
        </w:rPr>
        <w:t>Л.</w:t>
      </w:r>
      <w:proofErr w:type="gramEnd"/>
      <w:r w:rsidRPr="009117E7">
        <w:rPr>
          <w:rFonts w:ascii="Times New Roman" w:eastAsia="Calibri" w:hAnsi="Times New Roman" w:cs="Times New Roman"/>
          <w:sz w:val="24"/>
          <w:szCs w:val="24"/>
        </w:rPr>
        <w:t xml:space="preserve"> Что нужно знать об эндшпиле. – М., </w:t>
      </w:r>
      <w:proofErr w:type="spellStart"/>
      <w:r w:rsidRPr="009117E7">
        <w:rPr>
          <w:rFonts w:ascii="Times New Roman" w:eastAsia="Calibri" w:hAnsi="Times New Roman" w:cs="Times New Roman"/>
          <w:sz w:val="24"/>
          <w:szCs w:val="24"/>
        </w:rPr>
        <w:t>ФиС</w:t>
      </w:r>
      <w:proofErr w:type="spellEnd"/>
      <w:r w:rsidRPr="009117E7">
        <w:rPr>
          <w:rFonts w:ascii="Times New Roman" w:eastAsia="Calibri" w:hAnsi="Times New Roman" w:cs="Times New Roman"/>
          <w:sz w:val="24"/>
          <w:szCs w:val="24"/>
        </w:rPr>
        <w:t>, 1979.</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3. Агафонов А.В. Шах и Мат. Задачи для начинающих. - Казань, Учебное издание. 1994.</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4. </w:t>
      </w:r>
      <w:proofErr w:type="spellStart"/>
      <w:r w:rsidRPr="009117E7">
        <w:rPr>
          <w:rFonts w:ascii="Times New Roman" w:eastAsia="Calibri" w:hAnsi="Times New Roman" w:cs="Times New Roman"/>
          <w:sz w:val="24"/>
          <w:szCs w:val="24"/>
        </w:rPr>
        <w:t>Бретт</w:t>
      </w:r>
      <w:proofErr w:type="spellEnd"/>
      <w:r w:rsidRPr="009117E7">
        <w:rPr>
          <w:rFonts w:ascii="Times New Roman" w:eastAsia="Calibri" w:hAnsi="Times New Roman" w:cs="Times New Roman"/>
          <w:sz w:val="24"/>
          <w:szCs w:val="24"/>
        </w:rPr>
        <w:t xml:space="preserve"> Н. Как играть в шахматы – М.: Слово, 1999.</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5. Бронштейн Д. Самоучитель шахматной игры. М., 1982.</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6. Волчок А.С. Самоучитель </w:t>
      </w:r>
      <w:proofErr w:type="spellStart"/>
      <w:r w:rsidRPr="009117E7">
        <w:rPr>
          <w:rFonts w:ascii="Times New Roman" w:eastAsia="Calibri" w:hAnsi="Times New Roman" w:cs="Times New Roman"/>
          <w:sz w:val="24"/>
          <w:szCs w:val="24"/>
        </w:rPr>
        <w:t>т</w:t>
      </w:r>
      <w:proofErr w:type="gramStart"/>
      <w:r w:rsidRPr="009117E7">
        <w:rPr>
          <w:rFonts w:ascii="Times New Roman" w:eastAsia="Calibri" w:hAnsi="Times New Roman" w:cs="Times New Roman"/>
          <w:sz w:val="24"/>
          <w:szCs w:val="24"/>
        </w:rPr>
        <w:t>p</w:t>
      </w:r>
      <w:proofErr w:type="gramEnd"/>
      <w:r w:rsidRPr="009117E7">
        <w:rPr>
          <w:rFonts w:ascii="Times New Roman" w:eastAsia="Calibri" w:hAnsi="Times New Roman" w:cs="Times New Roman"/>
          <w:sz w:val="24"/>
          <w:szCs w:val="24"/>
        </w:rPr>
        <w:t>енажеp</w:t>
      </w:r>
      <w:proofErr w:type="spellEnd"/>
      <w:r w:rsidRPr="009117E7">
        <w:rPr>
          <w:rFonts w:ascii="Times New Roman" w:eastAsia="Calibri" w:hAnsi="Times New Roman" w:cs="Times New Roman"/>
          <w:sz w:val="24"/>
          <w:szCs w:val="24"/>
        </w:rPr>
        <w:t xml:space="preserve"> шахматиста. - </w:t>
      </w:r>
      <w:proofErr w:type="spellStart"/>
      <w:proofErr w:type="gramStart"/>
      <w:r w:rsidRPr="009117E7">
        <w:rPr>
          <w:rFonts w:ascii="Times New Roman" w:eastAsia="Calibri" w:hAnsi="Times New Roman" w:cs="Times New Roman"/>
          <w:sz w:val="24"/>
          <w:szCs w:val="24"/>
        </w:rPr>
        <w:t>H</w:t>
      </w:r>
      <w:proofErr w:type="gramEnd"/>
      <w:r w:rsidRPr="009117E7">
        <w:rPr>
          <w:rFonts w:ascii="Times New Roman" w:eastAsia="Calibri" w:hAnsi="Times New Roman" w:cs="Times New Roman"/>
          <w:sz w:val="24"/>
          <w:szCs w:val="24"/>
        </w:rPr>
        <w:t>иколаев</w:t>
      </w:r>
      <w:proofErr w:type="spellEnd"/>
      <w:r w:rsidRPr="009117E7">
        <w:rPr>
          <w:rFonts w:ascii="Times New Roman" w:eastAsia="Calibri" w:hAnsi="Times New Roman" w:cs="Times New Roman"/>
          <w:sz w:val="24"/>
          <w:szCs w:val="24"/>
        </w:rPr>
        <w:t>: Мысль, 1991.</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lastRenderedPageBreak/>
        <w:t xml:space="preserve">7. </w:t>
      </w:r>
      <w:proofErr w:type="spellStart"/>
      <w:r w:rsidRPr="009117E7">
        <w:rPr>
          <w:rFonts w:ascii="Times New Roman" w:eastAsia="Calibri" w:hAnsi="Times New Roman" w:cs="Times New Roman"/>
          <w:sz w:val="24"/>
          <w:szCs w:val="24"/>
        </w:rPr>
        <w:t>Горенштейн</w:t>
      </w:r>
      <w:proofErr w:type="spellEnd"/>
      <w:r w:rsidRPr="009117E7">
        <w:rPr>
          <w:rFonts w:ascii="Times New Roman" w:eastAsia="Calibri" w:hAnsi="Times New Roman" w:cs="Times New Roman"/>
          <w:sz w:val="24"/>
          <w:szCs w:val="24"/>
        </w:rPr>
        <w:t xml:space="preserve"> Р.Я. Подарок юному шахматисту. – М.: Синтез, 1994.</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8. </w:t>
      </w:r>
      <w:proofErr w:type="spellStart"/>
      <w:r w:rsidRPr="009117E7">
        <w:rPr>
          <w:rFonts w:ascii="Times New Roman" w:eastAsia="Calibri" w:hAnsi="Times New Roman" w:cs="Times New Roman"/>
          <w:sz w:val="24"/>
          <w:szCs w:val="24"/>
        </w:rPr>
        <w:t>Давыдюк</w:t>
      </w:r>
      <w:proofErr w:type="spellEnd"/>
      <w:r w:rsidRPr="009117E7">
        <w:rPr>
          <w:rFonts w:ascii="Times New Roman" w:eastAsia="Calibri" w:hAnsi="Times New Roman" w:cs="Times New Roman"/>
          <w:sz w:val="24"/>
          <w:szCs w:val="24"/>
        </w:rPr>
        <w:t xml:space="preserve"> С.И. </w:t>
      </w:r>
      <w:proofErr w:type="spellStart"/>
      <w:proofErr w:type="gramStart"/>
      <w:r w:rsidRPr="009117E7">
        <w:rPr>
          <w:rFonts w:ascii="Times New Roman" w:eastAsia="Calibri" w:hAnsi="Times New Roman" w:cs="Times New Roman"/>
          <w:sz w:val="24"/>
          <w:szCs w:val="24"/>
        </w:rPr>
        <w:t>H</w:t>
      </w:r>
      <w:proofErr w:type="gramEnd"/>
      <w:r w:rsidRPr="009117E7">
        <w:rPr>
          <w:rFonts w:ascii="Times New Roman" w:eastAsia="Calibri" w:hAnsi="Times New Roman" w:cs="Times New Roman"/>
          <w:sz w:val="24"/>
          <w:szCs w:val="24"/>
        </w:rPr>
        <w:t>ачинающим</w:t>
      </w:r>
      <w:proofErr w:type="spellEnd"/>
      <w:r w:rsidRPr="009117E7">
        <w:rPr>
          <w:rFonts w:ascii="Times New Roman" w:eastAsia="Calibri" w:hAnsi="Times New Roman" w:cs="Times New Roman"/>
          <w:sz w:val="24"/>
          <w:szCs w:val="24"/>
        </w:rPr>
        <w:t xml:space="preserve"> шахматистам. </w:t>
      </w:r>
      <w:proofErr w:type="spellStart"/>
      <w:r w:rsidRPr="009117E7">
        <w:rPr>
          <w:rFonts w:ascii="Times New Roman" w:eastAsia="Calibri" w:hAnsi="Times New Roman" w:cs="Times New Roman"/>
          <w:sz w:val="24"/>
          <w:szCs w:val="24"/>
        </w:rPr>
        <w:t>Уп</w:t>
      </w:r>
      <w:proofErr w:type="gramStart"/>
      <w:r w:rsidRPr="009117E7">
        <w:rPr>
          <w:rFonts w:ascii="Times New Roman" w:eastAsia="Calibri" w:hAnsi="Times New Roman" w:cs="Times New Roman"/>
          <w:sz w:val="24"/>
          <w:szCs w:val="24"/>
        </w:rPr>
        <w:t>p</w:t>
      </w:r>
      <w:proofErr w:type="gramEnd"/>
      <w:r w:rsidRPr="009117E7">
        <w:rPr>
          <w:rFonts w:ascii="Times New Roman" w:eastAsia="Calibri" w:hAnsi="Times New Roman" w:cs="Times New Roman"/>
          <w:sz w:val="24"/>
          <w:szCs w:val="24"/>
        </w:rPr>
        <w:t>ажнения</w:t>
      </w:r>
      <w:proofErr w:type="spellEnd"/>
      <w:r w:rsidRPr="009117E7">
        <w:rPr>
          <w:rFonts w:ascii="Times New Roman" w:eastAsia="Calibri" w:hAnsi="Times New Roman" w:cs="Times New Roman"/>
          <w:sz w:val="24"/>
          <w:szCs w:val="24"/>
        </w:rPr>
        <w:t xml:space="preserve">. </w:t>
      </w:r>
      <w:proofErr w:type="spellStart"/>
      <w:r w:rsidRPr="009117E7">
        <w:rPr>
          <w:rFonts w:ascii="Times New Roman" w:eastAsia="Calibri" w:hAnsi="Times New Roman" w:cs="Times New Roman"/>
          <w:sz w:val="24"/>
          <w:szCs w:val="24"/>
        </w:rPr>
        <w:t>Па</w:t>
      </w:r>
      <w:proofErr w:type="gramStart"/>
      <w:r w:rsidRPr="009117E7">
        <w:rPr>
          <w:rFonts w:ascii="Times New Roman" w:eastAsia="Calibri" w:hAnsi="Times New Roman" w:cs="Times New Roman"/>
          <w:sz w:val="24"/>
          <w:szCs w:val="24"/>
        </w:rPr>
        <w:t>p</w:t>
      </w:r>
      <w:proofErr w:type="gramEnd"/>
      <w:r w:rsidRPr="009117E7">
        <w:rPr>
          <w:rFonts w:ascii="Times New Roman" w:eastAsia="Calibri" w:hAnsi="Times New Roman" w:cs="Times New Roman"/>
          <w:sz w:val="24"/>
          <w:szCs w:val="24"/>
        </w:rPr>
        <w:t>тии</w:t>
      </w:r>
      <w:proofErr w:type="spellEnd"/>
      <w:r w:rsidRPr="009117E7">
        <w:rPr>
          <w:rFonts w:ascii="Times New Roman" w:eastAsia="Calibri" w:hAnsi="Times New Roman" w:cs="Times New Roman"/>
          <w:sz w:val="24"/>
          <w:szCs w:val="24"/>
        </w:rPr>
        <w:t>. Комбинации. - Минск: , 1994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9. Журавлев Н. В стране шахматных чудес. М., 1991.</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10. Иващенко С.Д. Сборник шахматных комбинаций. - Киев, 1986</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11. Конотоп В.А., Конотоп С.В., Тесты по тактике для начинающих шахматистов. –</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            Краснодар: </w:t>
      </w:r>
      <w:proofErr w:type="spellStart"/>
      <w:r w:rsidRPr="009117E7">
        <w:rPr>
          <w:rFonts w:ascii="Times New Roman" w:eastAsia="Calibri" w:hAnsi="Times New Roman" w:cs="Times New Roman"/>
          <w:sz w:val="24"/>
          <w:szCs w:val="24"/>
        </w:rPr>
        <w:t>Кубанькино</w:t>
      </w:r>
      <w:proofErr w:type="spellEnd"/>
      <w:r w:rsidRPr="009117E7">
        <w:rPr>
          <w:rFonts w:ascii="Times New Roman" w:eastAsia="Calibri" w:hAnsi="Times New Roman" w:cs="Times New Roman"/>
          <w:sz w:val="24"/>
          <w:szCs w:val="24"/>
        </w:rPr>
        <w:t>, 2005.</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12. </w:t>
      </w:r>
      <w:proofErr w:type="spellStart"/>
      <w:r w:rsidRPr="009117E7">
        <w:rPr>
          <w:rFonts w:ascii="Times New Roman" w:eastAsia="Calibri" w:hAnsi="Times New Roman" w:cs="Times New Roman"/>
          <w:sz w:val="24"/>
          <w:szCs w:val="24"/>
        </w:rPr>
        <w:t>Мацукевич</w:t>
      </w:r>
      <w:proofErr w:type="spellEnd"/>
      <w:r w:rsidRPr="009117E7">
        <w:rPr>
          <w:rFonts w:ascii="Times New Roman" w:eastAsia="Calibri" w:hAnsi="Times New Roman" w:cs="Times New Roman"/>
          <w:sz w:val="24"/>
          <w:szCs w:val="24"/>
        </w:rPr>
        <w:t xml:space="preserve"> А.А. Шахматные правила – М.: Астрель, 2007.</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13. Нестеров Д.В. Учебник шахматной игры для начинающих. – М.: </w:t>
      </w:r>
      <w:proofErr w:type="spellStart"/>
      <w:r w:rsidRPr="009117E7">
        <w:rPr>
          <w:rFonts w:ascii="Times New Roman" w:eastAsia="Calibri" w:hAnsi="Times New Roman" w:cs="Times New Roman"/>
          <w:sz w:val="24"/>
          <w:szCs w:val="24"/>
        </w:rPr>
        <w:t>РиПДЛ</w:t>
      </w:r>
      <w:proofErr w:type="spellEnd"/>
      <w:r w:rsidRPr="009117E7">
        <w:rPr>
          <w:rFonts w:ascii="Times New Roman" w:eastAsia="Calibri" w:hAnsi="Times New Roman" w:cs="Times New Roman"/>
          <w:sz w:val="24"/>
          <w:szCs w:val="24"/>
        </w:rPr>
        <w:t>-Классик, 2006.</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14. </w:t>
      </w:r>
      <w:proofErr w:type="spellStart"/>
      <w:r w:rsidRPr="009117E7">
        <w:rPr>
          <w:rFonts w:ascii="Times New Roman" w:eastAsia="Calibri" w:hAnsi="Times New Roman" w:cs="Times New Roman"/>
          <w:sz w:val="24"/>
          <w:szCs w:val="24"/>
        </w:rPr>
        <w:t>Сухин</w:t>
      </w:r>
      <w:proofErr w:type="spellEnd"/>
      <w:r w:rsidRPr="009117E7">
        <w:rPr>
          <w:rFonts w:ascii="Times New Roman" w:eastAsia="Calibri" w:hAnsi="Times New Roman" w:cs="Times New Roman"/>
          <w:sz w:val="24"/>
          <w:szCs w:val="24"/>
        </w:rPr>
        <w:t xml:space="preserve"> И. 1000 самых знаменитых шахматных комбинаций. М., 2001.</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 xml:space="preserve">15. </w:t>
      </w:r>
      <w:proofErr w:type="spellStart"/>
      <w:r w:rsidRPr="009117E7">
        <w:rPr>
          <w:rFonts w:ascii="Times New Roman" w:eastAsia="Calibri" w:hAnsi="Times New Roman" w:cs="Times New Roman"/>
          <w:sz w:val="24"/>
          <w:szCs w:val="24"/>
        </w:rPr>
        <w:t>Суэтин</w:t>
      </w:r>
      <w:proofErr w:type="spellEnd"/>
      <w:r w:rsidRPr="009117E7">
        <w:rPr>
          <w:rFonts w:ascii="Times New Roman" w:eastAsia="Calibri" w:hAnsi="Times New Roman" w:cs="Times New Roman"/>
          <w:sz w:val="24"/>
          <w:szCs w:val="24"/>
        </w:rPr>
        <w:t xml:space="preserve"> И. Как играть дебют. М., 1981.</w:t>
      </w:r>
    </w:p>
    <w:p w:rsidR="00EB4816" w:rsidRPr="009117E7" w:rsidRDefault="00EB4816" w:rsidP="00EB481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16. Туров Б.И. Жемчужины шахматного творчества. М., 1981.</w:t>
      </w: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r w:rsidRPr="009117E7">
        <w:rPr>
          <w:rFonts w:ascii="Times New Roman" w:eastAsia="Calibri" w:hAnsi="Times New Roman" w:cs="Times New Roman"/>
          <w:b/>
          <w:sz w:val="24"/>
          <w:szCs w:val="24"/>
        </w:rPr>
        <w:t>Материалы для дистанционной формы обучения</w:t>
      </w:r>
    </w:p>
    <w:p w:rsidR="00EB4816" w:rsidRPr="009117E7" w:rsidRDefault="00EB4816" w:rsidP="00EB4816">
      <w:pPr>
        <w:spacing w:after="0"/>
        <w:jc w:val="center"/>
        <w:rPr>
          <w:rFonts w:ascii="Times New Roman" w:eastAsia="Calibri" w:hAnsi="Times New Roman" w:cs="Times New Roman"/>
          <w:sz w:val="24"/>
          <w:szCs w:val="24"/>
        </w:rPr>
      </w:pPr>
      <w:r w:rsidRPr="009117E7">
        <w:rPr>
          <w:rFonts w:ascii="Times New Roman" w:eastAsia="Calibri" w:hAnsi="Times New Roman" w:cs="Times New Roman"/>
          <w:b/>
          <w:sz w:val="24"/>
          <w:szCs w:val="24"/>
        </w:rPr>
        <w:t>Ссылки на интернет - источники</w:t>
      </w:r>
      <w:r w:rsidRPr="009117E7">
        <w:rPr>
          <w:rFonts w:ascii="Times New Roman" w:eastAsia="Calibri" w:hAnsi="Times New Roman" w:cs="Times New Roman"/>
          <w:sz w:val="24"/>
          <w:szCs w:val="24"/>
        </w:rPr>
        <w:t>.</w:t>
      </w:r>
    </w:p>
    <w:p w:rsidR="00EB4816" w:rsidRPr="009117E7" w:rsidRDefault="00EB4816" w:rsidP="00EB4816">
      <w:pPr>
        <w:spacing w:after="0"/>
        <w:jc w:val="center"/>
        <w:rPr>
          <w:rFonts w:ascii="Times New Roman" w:eastAsia="Calibri" w:hAnsi="Times New Roman" w:cs="Times New Roman"/>
          <w:sz w:val="24"/>
          <w:szCs w:val="24"/>
        </w:rPr>
      </w:pPr>
    </w:p>
    <w:p w:rsidR="00EB4816" w:rsidRPr="009117E7" w:rsidRDefault="00EB4816" w:rsidP="00EB4816">
      <w:pPr>
        <w:keepNext/>
        <w:spacing w:after="0" w:line="240" w:lineRule="auto"/>
        <w:jc w:val="center"/>
        <w:outlineLvl w:val="0"/>
        <w:rPr>
          <w:rFonts w:ascii="Times New Roman" w:eastAsia="Times New Roman" w:hAnsi="Times New Roman" w:cs="Times New Roman"/>
          <w:b/>
          <w:bCs/>
          <w:sz w:val="24"/>
          <w:szCs w:val="24"/>
          <w:lang w:eastAsia="ru-RU"/>
        </w:rPr>
      </w:pPr>
      <w:r w:rsidRPr="009117E7">
        <w:rPr>
          <w:rFonts w:ascii="Times New Roman" w:eastAsia="Times New Roman" w:hAnsi="Times New Roman" w:cs="Times New Roman"/>
          <w:b/>
          <w:sz w:val="24"/>
          <w:szCs w:val="24"/>
          <w:lang w:eastAsia="ru-RU"/>
        </w:rPr>
        <w:t>Учебно-тематический</w:t>
      </w:r>
      <w:r w:rsidRPr="009117E7">
        <w:rPr>
          <w:rFonts w:ascii="Times New Roman" w:eastAsia="Times New Roman" w:hAnsi="Times New Roman" w:cs="Times New Roman"/>
          <w:sz w:val="24"/>
          <w:szCs w:val="24"/>
          <w:lang w:eastAsia="ru-RU"/>
        </w:rPr>
        <w:t xml:space="preserve"> </w:t>
      </w:r>
      <w:r w:rsidRPr="009117E7">
        <w:rPr>
          <w:rFonts w:ascii="Times New Roman" w:eastAsia="Times New Roman" w:hAnsi="Times New Roman" w:cs="Times New Roman"/>
          <w:b/>
          <w:bCs/>
          <w:sz w:val="24"/>
          <w:szCs w:val="24"/>
          <w:lang w:eastAsia="ru-RU"/>
        </w:rPr>
        <w:t>план по программе дистанционного обучения.</w:t>
      </w:r>
    </w:p>
    <w:p w:rsidR="00EB4816" w:rsidRPr="009117E7" w:rsidRDefault="00EB4816" w:rsidP="00EB4816">
      <w:pPr>
        <w:keepNext/>
        <w:spacing w:after="0" w:line="240" w:lineRule="auto"/>
        <w:jc w:val="center"/>
        <w:outlineLvl w:val="0"/>
        <w:rPr>
          <w:rFonts w:ascii="Times New Roman" w:eastAsia="Times New Roman" w:hAnsi="Times New Roman" w:cs="Times New Roman"/>
          <w:b/>
          <w:bCs/>
          <w:sz w:val="24"/>
          <w:szCs w:val="24"/>
          <w:lang w:eastAsia="ru-RU"/>
        </w:rPr>
      </w:pPr>
      <w:r w:rsidRPr="009117E7">
        <w:rPr>
          <w:rFonts w:ascii="Times New Roman" w:eastAsia="Times New Roman" w:hAnsi="Times New Roman" w:cs="Times New Roman"/>
          <w:b/>
          <w:bCs/>
          <w:sz w:val="24"/>
          <w:szCs w:val="24"/>
          <w:lang w:eastAsia="ru-RU"/>
        </w:rPr>
        <w:t>1 год обучения</w:t>
      </w:r>
    </w:p>
    <w:p w:rsidR="00EB4816" w:rsidRPr="009117E7" w:rsidRDefault="00EB4816" w:rsidP="00EB4816">
      <w:pPr>
        <w:keepNext/>
        <w:spacing w:after="0" w:line="240" w:lineRule="auto"/>
        <w:outlineLvl w:val="0"/>
        <w:rPr>
          <w:rFonts w:ascii="Times New Roman" w:eastAsia="Times New Roman" w:hAnsi="Times New Roman" w:cs="Times New Roman"/>
          <w:b/>
          <w:bCs/>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840"/>
        <w:gridCol w:w="6447"/>
      </w:tblGrid>
      <w:tr w:rsidR="00EB4816" w:rsidRPr="009117E7" w:rsidTr="00FF1546">
        <w:trPr>
          <w:cantSplit/>
          <w:trHeight w:val="1326"/>
        </w:trPr>
        <w:tc>
          <w:tcPr>
            <w:tcW w:w="602" w:type="dxa"/>
            <w:tcBorders>
              <w:top w:val="single" w:sz="4" w:space="0" w:color="auto"/>
              <w:left w:val="single" w:sz="4" w:space="0" w:color="auto"/>
              <w:bottom w:val="single" w:sz="4" w:space="0" w:color="auto"/>
              <w:right w:val="single" w:sz="4" w:space="0" w:color="auto"/>
            </w:tcBorders>
          </w:tcPr>
          <w:p w:rsidR="00EB4816" w:rsidRPr="009117E7" w:rsidRDefault="00EB4816" w:rsidP="00FF1546">
            <w:pPr>
              <w:spacing w:after="0"/>
              <w:rPr>
                <w:rFonts w:ascii="Times New Roman" w:eastAsia="Times New Roman" w:hAnsi="Times New Roman" w:cs="Times New Roman"/>
                <w:sz w:val="24"/>
                <w:szCs w:val="24"/>
              </w:rPr>
            </w:pPr>
          </w:p>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w:t>
            </w:r>
          </w:p>
        </w:tc>
        <w:tc>
          <w:tcPr>
            <w:tcW w:w="2840" w:type="dxa"/>
            <w:tcBorders>
              <w:top w:val="single" w:sz="4" w:space="0" w:color="auto"/>
              <w:left w:val="single" w:sz="4" w:space="0" w:color="auto"/>
              <w:bottom w:val="single" w:sz="4" w:space="0" w:color="auto"/>
              <w:right w:val="single" w:sz="4" w:space="0" w:color="auto"/>
            </w:tcBorders>
          </w:tcPr>
          <w:p w:rsidR="00EB4816" w:rsidRPr="009117E7" w:rsidRDefault="00EB4816" w:rsidP="00FF1546">
            <w:pPr>
              <w:spacing w:after="0"/>
              <w:rPr>
                <w:rFonts w:ascii="Times New Roman" w:eastAsia="Times New Roman" w:hAnsi="Times New Roman" w:cs="Times New Roman"/>
                <w:sz w:val="24"/>
                <w:szCs w:val="24"/>
              </w:rPr>
            </w:pPr>
          </w:p>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Разделы программы</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 xml:space="preserve">    </w:t>
            </w:r>
          </w:p>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 xml:space="preserve">      Ссылка на </w:t>
            </w:r>
            <w:proofErr w:type="spellStart"/>
            <w:r w:rsidRPr="009117E7">
              <w:rPr>
                <w:rFonts w:ascii="Times New Roman" w:eastAsia="Times New Roman" w:hAnsi="Times New Roman" w:cs="Times New Roman"/>
                <w:sz w:val="24"/>
                <w:szCs w:val="24"/>
              </w:rPr>
              <w:t>интернет-ресурс</w:t>
            </w:r>
            <w:proofErr w:type="spellEnd"/>
          </w:p>
        </w:tc>
      </w:tr>
      <w:tr w:rsidR="00EB4816" w:rsidRPr="009117E7" w:rsidTr="00FF1546">
        <w:trPr>
          <w:trHeight w:val="841"/>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1</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 xml:space="preserve"> Введение.  Изучение правил игры</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8" w:history="1">
              <w:r w:rsidR="00EB4816" w:rsidRPr="009117E7">
                <w:rPr>
                  <w:rFonts w:ascii="Times New Roman" w:eastAsia="Times New Roman" w:hAnsi="Times New Roman" w:cs="Times New Roman"/>
                  <w:color w:val="0000FF"/>
                  <w:sz w:val="24"/>
                  <w:szCs w:val="24"/>
                  <w:u w:val="single"/>
                </w:rPr>
                <w:t>https://www.youtube.com/watch?v=a8u2EX-T-14</w:t>
              </w:r>
            </w:hyperlink>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Шахматная тактика, связка</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9" w:history="1">
              <w:r w:rsidR="00EB4816" w:rsidRPr="009117E7">
                <w:rPr>
                  <w:rFonts w:ascii="Times New Roman" w:eastAsia="Times New Roman" w:hAnsi="Times New Roman" w:cs="Times New Roman"/>
                  <w:color w:val="0000FF"/>
                  <w:sz w:val="24"/>
                  <w:szCs w:val="24"/>
                  <w:u w:val="single"/>
                </w:rPr>
                <w:t>https://www.youtube.com/watch?v=WtBLVuCXgBg</w:t>
              </w:r>
            </w:hyperlink>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3</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 xml:space="preserve"> Шахматная тактика, завлечение</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10" w:history="1">
              <w:r w:rsidR="00EB4816" w:rsidRPr="009117E7">
                <w:rPr>
                  <w:rFonts w:ascii="Times New Roman" w:eastAsia="Times New Roman" w:hAnsi="Times New Roman" w:cs="Times New Roman"/>
                  <w:color w:val="0000FF"/>
                  <w:sz w:val="24"/>
                  <w:szCs w:val="24"/>
                  <w:u w:val="single"/>
                </w:rPr>
                <w:t>https://www.youtube.com/watch?v=bc4ySmvsDl0</w:t>
              </w:r>
            </w:hyperlink>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Calibri" w:hAnsi="Times New Roman" w:cs="Times New Roman"/>
                <w:sz w:val="24"/>
                <w:szCs w:val="24"/>
              </w:rPr>
            </w:pPr>
            <w:r w:rsidRPr="009117E7">
              <w:rPr>
                <w:rFonts w:ascii="Times New Roman" w:eastAsia="Calibri" w:hAnsi="Times New Roman" w:cs="Times New Roman"/>
                <w:sz w:val="24"/>
                <w:szCs w:val="24"/>
              </w:rPr>
              <w:t>4</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jc w:val="both"/>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Шахматная тактика, отвлечение</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11" w:history="1">
              <w:r w:rsidR="00EB4816" w:rsidRPr="009117E7">
                <w:rPr>
                  <w:rFonts w:ascii="Times New Roman" w:eastAsia="Times New Roman" w:hAnsi="Times New Roman" w:cs="Times New Roman"/>
                  <w:color w:val="0000FF"/>
                  <w:sz w:val="24"/>
                  <w:szCs w:val="24"/>
                  <w:u w:val="single"/>
                </w:rPr>
                <w:t>https://www.youtube.com/watch?v=WbHCX3FITY0-</w:t>
              </w:r>
            </w:hyperlink>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5</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Шахматная тактика, открытый и двойной шах</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12" w:history="1">
              <w:r w:rsidR="00EB4816" w:rsidRPr="009117E7">
                <w:rPr>
                  <w:rFonts w:ascii="Times New Roman" w:eastAsia="Times New Roman" w:hAnsi="Times New Roman" w:cs="Times New Roman"/>
                  <w:color w:val="0000FF"/>
                  <w:sz w:val="24"/>
                  <w:szCs w:val="24"/>
                  <w:u w:val="single"/>
                </w:rPr>
                <w:t>https://www.youtube.com/watch?v=Q9ici6t8eaQ</w:t>
              </w:r>
            </w:hyperlink>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6</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jc w:val="both"/>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Основы эндшпиля, мат ферзём</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13" w:history="1">
              <w:r w:rsidR="00EB4816" w:rsidRPr="009117E7">
                <w:rPr>
                  <w:rFonts w:ascii="Times New Roman" w:eastAsia="Times New Roman" w:hAnsi="Times New Roman" w:cs="Times New Roman"/>
                  <w:color w:val="0000FF"/>
                  <w:sz w:val="24"/>
                  <w:szCs w:val="24"/>
                  <w:u w:val="single"/>
                </w:rPr>
                <w:t>https://www.youtube.com/watch?v=GTeL3npZ6JU</w:t>
              </w:r>
            </w:hyperlink>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7</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Мат ладьёй,</w:t>
            </w:r>
          </w:p>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мат конём и слоном</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14" w:history="1">
              <w:r w:rsidR="00EB4816" w:rsidRPr="009117E7">
                <w:rPr>
                  <w:rFonts w:ascii="Times New Roman" w:eastAsia="Times New Roman" w:hAnsi="Times New Roman" w:cs="Times New Roman"/>
                  <w:color w:val="0000FF"/>
                  <w:sz w:val="24"/>
                  <w:szCs w:val="24"/>
                  <w:u w:val="single"/>
                </w:rPr>
                <w:t>https://www.youtube.com/watch?v=8HddLF5RIGw-</w:t>
              </w:r>
            </w:hyperlink>
            <w:r w:rsidR="00EB4816" w:rsidRPr="009117E7">
              <w:rPr>
                <w:rFonts w:ascii="Times New Roman" w:eastAsia="Times New Roman" w:hAnsi="Times New Roman" w:cs="Times New Roman"/>
                <w:sz w:val="24"/>
                <w:szCs w:val="24"/>
              </w:rPr>
              <w:t xml:space="preserve"> </w:t>
            </w:r>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8</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Мат королём и ладьёй</w:t>
            </w:r>
          </w:p>
        </w:tc>
        <w:tc>
          <w:tcPr>
            <w:tcW w:w="6447" w:type="dxa"/>
            <w:tcBorders>
              <w:top w:val="single" w:sz="4" w:space="0" w:color="auto"/>
              <w:left w:val="single" w:sz="4" w:space="0" w:color="auto"/>
              <w:bottom w:val="single" w:sz="4" w:space="0" w:color="auto"/>
              <w:right w:val="single" w:sz="4" w:space="0" w:color="auto"/>
            </w:tcBorders>
            <w:hideMark/>
          </w:tcPr>
          <w:p w:rsidR="00EB4816" w:rsidRPr="009117E7" w:rsidRDefault="00E412A8" w:rsidP="00FF1546">
            <w:pPr>
              <w:spacing w:after="0"/>
              <w:rPr>
                <w:rFonts w:ascii="Times New Roman" w:eastAsia="Times New Roman" w:hAnsi="Times New Roman" w:cs="Times New Roman"/>
                <w:sz w:val="24"/>
                <w:szCs w:val="24"/>
              </w:rPr>
            </w:pPr>
            <w:hyperlink r:id="rId15" w:history="1">
              <w:r w:rsidR="00EB4816" w:rsidRPr="009117E7">
                <w:rPr>
                  <w:rFonts w:ascii="Times New Roman" w:eastAsia="Times New Roman" w:hAnsi="Times New Roman" w:cs="Times New Roman"/>
                  <w:color w:val="0000FF"/>
                  <w:sz w:val="24"/>
                  <w:szCs w:val="24"/>
                  <w:u w:val="single"/>
                </w:rPr>
                <w:t>https://www.youtube.com/watch?v=_dHc7N88bsA</w:t>
              </w:r>
            </w:hyperlink>
          </w:p>
        </w:tc>
      </w:tr>
      <w:tr w:rsidR="00EB4816" w:rsidRPr="009117E7" w:rsidTr="00FF1546">
        <w:trPr>
          <w:trHeight w:val="649"/>
        </w:trPr>
        <w:tc>
          <w:tcPr>
            <w:tcW w:w="602"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9</w:t>
            </w:r>
          </w:p>
        </w:tc>
        <w:tc>
          <w:tcPr>
            <w:tcW w:w="2840" w:type="dxa"/>
            <w:tcBorders>
              <w:top w:val="single" w:sz="4" w:space="0" w:color="auto"/>
              <w:left w:val="single" w:sz="4" w:space="0" w:color="auto"/>
              <w:bottom w:val="single" w:sz="4" w:space="0" w:color="auto"/>
              <w:right w:val="single" w:sz="4" w:space="0" w:color="auto"/>
            </w:tcBorders>
            <w:hideMark/>
          </w:tcPr>
          <w:p w:rsidR="00EB4816" w:rsidRPr="009117E7" w:rsidRDefault="00EB4816" w:rsidP="00FF1546">
            <w:pPr>
              <w:spacing w:after="0"/>
              <w:rPr>
                <w:rFonts w:ascii="Times New Roman" w:eastAsia="Times New Roman" w:hAnsi="Times New Roman" w:cs="Times New Roman"/>
                <w:sz w:val="24"/>
                <w:szCs w:val="24"/>
              </w:rPr>
            </w:pPr>
            <w:r w:rsidRPr="009117E7">
              <w:rPr>
                <w:rFonts w:ascii="Times New Roman" w:eastAsia="Times New Roman" w:hAnsi="Times New Roman" w:cs="Times New Roman"/>
                <w:sz w:val="24"/>
                <w:szCs w:val="24"/>
              </w:rPr>
              <w:t xml:space="preserve">Как играть в миттельшпиле </w:t>
            </w:r>
          </w:p>
        </w:tc>
        <w:tc>
          <w:tcPr>
            <w:tcW w:w="6447" w:type="dxa"/>
            <w:tcBorders>
              <w:top w:val="single" w:sz="4" w:space="0" w:color="auto"/>
              <w:left w:val="single" w:sz="4" w:space="0" w:color="auto"/>
              <w:bottom w:val="single" w:sz="4" w:space="0" w:color="auto"/>
              <w:right w:val="single" w:sz="4" w:space="0" w:color="auto"/>
            </w:tcBorders>
          </w:tcPr>
          <w:p w:rsidR="00EB4816" w:rsidRPr="009117E7" w:rsidRDefault="00E412A8" w:rsidP="00FF1546">
            <w:pPr>
              <w:spacing w:after="0"/>
              <w:rPr>
                <w:rFonts w:ascii="Times New Roman" w:eastAsia="Times New Roman" w:hAnsi="Times New Roman" w:cs="Times New Roman"/>
                <w:sz w:val="24"/>
                <w:szCs w:val="24"/>
              </w:rPr>
            </w:pPr>
            <w:hyperlink r:id="rId16" w:history="1">
              <w:r w:rsidR="00EB4816" w:rsidRPr="009117E7">
                <w:rPr>
                  <w:rFonts w:ascii="Times New Roman" w:eastAsia="Times New Roman" w:hAnsi="Times New Roman" w:cs="Times New Roman"/>
                  <w:color w:val="0000FF"/>
                  <w:sz w:val="24"/>
                  <w:szCs w:val="24"/>
                  <w:u w:val="single"/>
                </w:rPr>
                <w:t>https://www.youtube.com/watch?v=Z6CB6-FxnoA</w:t>
              </w:r>
            </w:hyperlink>
          </w:p>
          <w:p w:rsidR="00EB4816" w:rsidRPr="009117E7" w:rsidRDefault="00EB4816" w:rsidP="00FF1546">
            <w:pPr>
              <w:spacing w:after="0"/>
              <w:rPr>
                <w:rFonts w:ascii="Times New Roman" w:eastAsia="Times New Roman" w:hAnsi="Times New Roman" w:cs="Times New Roman"/>
                <w:sz w:val="24"/>
                <w:szCs w:val="24"/>
              </w:rPr>
            </w:pPr>
          </w:p>
        </w:tc>
      </w:tr>
    </w:tbl>
    <w:p w:rsidR="00EB4816" w:rsidRPr="009117E7" w:rsidRDefault="00EB4816" w:rsidP="00EB4816">
      <w:pPr>
        <w:spacing w:after="0" w:line="240" w:lineRule="auto"/>
        <w:jc w:val="both"/>
        <w:rPr>
          <w:rFonts w:ascii="Times New Roman" w:eastAsia="Times New Roman" w:hAnsi="Times New Roman" w:cs="Times New Roman"/>
          <w:sz w:val="24"/>
          <w:szCs w:val="24"/>
          <w:lang w:eastAsia="ru-RU"/>
        </w:rPr>
      </w:pPr>
    </w:p>
    <w:p w:rsidR="00EB4816" w:rsidRPr="009117E7" w:rsidRDefault="00EB4816" w:rsidP="00EB4816">
      <w:pPr>
        <w:spacing w:after="0" w:line="240" w:lineRule="auto"/>
        <w:jc w:val="both"/>
        <w:rPr>
          <w:rFonts w:ascii="Times New Roman" w:eastAsia="Times New Roman" w:hAnsi="Times New Roman" w:cs="Times New Roman"/>
          <w:sz w:val="24"/>
          <w:szCs w:val="24"/>
          <w:lang w:eastAsia="ru-RU"/>
        </w:rPr>
      </w:pPr>
    </w:p>
    <w:p w:rsidR="00EB4816" w:rsidRPr="009117E7" w:rsidRDefault="00EB4816" w:rsidP="00EB4816">
      <w:pPr>
        <w:spacing w:after="0" w:line="240" w:lineRule="auto"/>
        <w:jc w:val="both"/>
        <w:rPr>
          <w:rFonts w:ascii="Times New Roman" w:eastAsia="Times New Roman" w:hAnsi="Times New Roman" w:cs="Times New Roman"/>
          <w:sz w:val="24"/>
          <w:szCs w:val="24"/>
          <w:lang w:eastAsia="ru-RU"/>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rPr>
          <w:rFonts w:ascii="Times New Roman" w:eastAsia="Calibri" w:hAnsi="Times New Roman" w:cs="Times New Roman"/>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spacing w:after="0"/>
        <w:jc w:val="center"/>
        <w:rPr>
          <w:rFonts w:ascii="Times New Roman" w:eastAsia="Calibri" w:hAnsi="Times New Roman" w:cs="Times New Roman"/>
          <w:b/>
          <w:sz w:val="24"/>
          <w:szCs w:val="24"/>
        </w:rPr>
      </w:pPr>
    </w:p>
    <w:p w:rsidR="00EB4816" w:rsidRPr="009117E7" w:rsidRDefault="00EB4816" w:rsidP="00EB4816">
      <w:pPr>
        <w:rPr>
          <w:rFonts w:ascii="Times New Roman" w:eastAsia="Calibri" w:hAnsi="Times New Roman" w:cs="Times New Roman"/>
          <w:b/>
          <w:sz w:val="24"/>
          <w:szCs w:val="24"/>
        </w:rPr>
      </w:pPr>
    </w:p>
    <w:p w:rsidR="00EB4816" w:rsidRPr="009117E7" w:rsidRDefault="00EB4816" w:rsidP="00EB4816">
      <w:pPr>
        <w:rPr>
          <w:rFonts w:ascii="Times New Roman" w:eastAsia="Calibri" w:hAnsi="Times New Roman" w:cs="Times New Roman"/>
          <w:b/>
          <w:sz w:val="24"/>
          <w:szCs w:val="24"/>
        </w:rPr>
      </w:pPr>
    </w:p>
    <w:p w:rsidR="00EB4816" w:rsidRPr="009117E7" w:rsidRDefault="00EB4816" w:rsidP="00EB4816">
      <w:pPr>
        <w:rPr>
          <w:rFonts w:ascii="Times New Roman" w:eastAsia="Calibri" w:hAnsi="Times New Roman" w:cs="Times New Roman"/>
          <w:b/>
          <w:sz w:val="24"/>
          <w:szCs w:val="24"/>
        </w:rPr>
      </w:pPr>
    </w:p>
    <w:p w:rsidR="00EB4816" w:rsidRPr="009117E7" w:rsidRDefault="00EB4816" w:rsidP="00EB4816">
      <w:pPr>
        <w:rPr>
          <w:sz w:val="24"/>
          <w:szCs w:val="24"/>
        </w:rPr>
      </w:pPr>
    </w:p>
    <w:p w:rsidR="007C2699" w:rsidRDefault="007C2699"/>
    <w:sectPr w:rsidR="007C2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9D0"/>
    <w:multiLevelType w:val="multilevel"/>
    <w:tmpl w:val="EE9A4F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660374A"/>
    <w:multiLevelType w:val="hybridMultilevel"/>
    <w:tmpl w:val="7D861E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366A53"/>
    <w:multiLevelType w:val="multilevel"/>
    <w:tmpl w:val="5C164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B67D86"/>
    <w:multiLevelType w:val="multilevel"/>
    <w:tmpl w:val="7D102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7902CF"/>
    <w:multiLevelType w:val="hybridMultilevel"/>
    <w:tmpl w:val="911A3F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FF47A9"/>
    <w:multiLevelType w:val="hybridMultilevel"/>
    <w:tmpl w:val="DC146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A757CF"/>
    <w:multiLevelType w:val="hybridMultilevel"/>
    <w:tmpl w:val="B900D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3F109B"/>
    <w:multiLevelType w:val="multilevel"/>
    <w:tmpl w:val="7D941396"/>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3C10B2"/>
    <w:multiLevelType w:val="multilevel"/>
    <w:tmpl w:val="7D102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922D82"/>
    <w:multiLevelType w:val="hybridMultilevel"/>
    <w:tmpl w:val="0686B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C1524B7"/>
    <w:multiLevelType w:val="hybridMultilevel"/>
    <w:tmpl w:val="5A945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3750FB7"/>
    <w:multiLevelType w:val="hybridMultilevel"/>
    <w:tmpl w:val="577481FA"/>
    <w:lvl w:ilvl="0" w:tplc="FB9AEB4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565065"/>
    <w:multiLevelType w:val="multilevel"/>
    <w:tmpl w:val="C180C10C"/>
    <w:lvl w:ilvl="0">
      <w:start w:val="1"/>
      <w:numFmt w:val="bullet"/>
      <w:lvlText w:val=""/>
      <w:lvlJc w:val="left"/>
      <w:pPr>
        <w:tabs>
          <w:tab w:val="num" w:pos="644"/>
        </w:tabs>
        <w:ind w:left="644" w:hanging="360"/>
      </w:pPr>
      <w:rPr>
        <w:rFonts w:ascii="Symbol" w:hAnsi="Symbol" w:hint="default"/>
        <w:sz w:val="20"/>
      </w:rPr>
    </w:lvl>
    <w:lvl w:ilvl="1">
      <w:start w:val="5"/>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D8F33FF"/>
    <w:multiLevelType w:val="hybridMultilevel"/>
    <w:tmpl w:val="DF767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6C043D5"/>
    <w:multiLevelType w:val="multilevel"/>
    <w:tmpl w:val="15FE2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2"/>
    <w:lvlOverride w:ilvl="0"/>
    <w:lvlOverride w:ilvl="1">
      <w:startOverride w:val="5"/>
    </w:lvlOverride>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9"/>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16"/>
    <w:rsid w:val="002B2549"/>
    <w:rsid w:val="007C2699"/>
    <w:rsid w:val="00801608"/>
    <w:rsid w:val="00E412A8"/>
    <w:rsid w:val="00EB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8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8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8u2EX-T-14" TargetMode="External"/><Relationship Id="rId13" Type="http://schemas.openxmlformats.org/officeDocument/2006/relationships/hyperlink" Target="https://www.youtube.com/watch?v=GTeL3npZ6J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youtube.com/watch?v=Q9ici6t8ea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Z6CB6-FxnoA"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youtube.com/watch?v=WbHCX3FITY0-" TargetMode="External"/><Relationship Id="rId5" Type="http://schemas.openxmlformats.org/officeDocument/2006/relationships/webSettings" Target="webSettings.xml"/><Relationship Id="rId15" Type="http://schemas.openxmlformats.org/officeDocument/2006/relationships/hyperlink" Target="https://www.youtube.com/watch?v=_dHc7N88bsA" TargetMode="External"/><Relationship Id="rId10" Type="http://schemas.openxmlformats.org/officeDocument/2006/relationships/hyperlink" Target="https://www.youtube.com/watch?v=bc4ySmvsDl0" TargetMode="External"/><Relationship Id="rId4" Type="http://schemas.openxmlformats.org/officeDocument/2006/relationships/settings" Target="settings.xml"/><Relationship Id="rId9" Type="http://schemas.openxmlformats.org/officeDocument/2006/relationships/hyperlink" Target="https://www.youtube.com/watch?v=WtBLVuCXgBg" TargetMode="External"/><Relationship Id="rId14" Type="http://schemas.openxmlformats.org/officeDocument/2006/relationships/hyperlink" Target="https://www.youtube.com/watch?v=8HddLF5RIG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5351</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Аднжела</dc:creator>
  <cp:lastModifiedBy>Аднжела</cp:lastModifiedBy>
  <cp:revision>4</cp:revision>
  <dcterms:created xsi:type="dcterms:W3CDTF">2021-09-24T09:56:00Z</dcterms:created>
  <dcterms:modified xsi:type="dcterms:W3CDTF">2021-11-15T07:18:00Z</dcterms:modified>
</cp:coreProperties>
</file>