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D8AD6" w14:textId="77777777" w:rsidR="00653BAD" w:rsidRPr="00653BAD" w:rsidRDefault="00653BAD" w:rsidP="00653B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653BAD" w:rsidRPr="00653BAD">
          <w:pgSz w:w="11910" w:h="16840"/>
          <w:pgMar w:top="1040" w:right="740" w:bottom="280" w:left="709" w:header="720" w:footer="720" w:gutter="0"/>
          <w:cols w:num="2" w:space="720" w:equalWidth="0">
            <w:col w:w="3304" w:space="441"/>
            <w:col w:w="7045"/>
          </w:cols>
        </w:sectPr>
      </w:pPr>
      <w:bookmarkStart w:id="0" w:name="_GoBack"/>
      <w:bookmarkEnd w:id="0"/>
    </w:p>
    <w:p w14:paraId="74993071" w14:textId="3433BA25" w:rsidR="00653BAD" w:rsidRPr="00653BAD" w:rsidRDefault="00653BAD" w:rsidP="00653BA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653BAD">
        <w:rPr>
          <w:rFonts w:eastAsiaTheme="minorEastAsia"/>
          <w:b/>
          <w:kern w:val="24"/>
        </w:rPr>
        <w:lastRenderedPageBreak/>
        <w:t>Протокол №2</w:t>
      </w:r>
    </w:p>
    <w:p w14:paraId="33E45A16" w14:textId="77777777" w:rsidR="00653BAD" w:rsidRPr="00653BAD" w:rsidRDefault="00653BAD" w:rsidP="00653BAD">
      <w:pPr>
        <w:pStyle w:val="a3"/>
        <w:spacing w:before="0" w:beforeAutospacing="0" w:after="0" w:afterAutospacing="0"/>
        <w:jc w:val="both"/>
        <w:textAlignment w:val="baseline"/>
      </w:pPr>
      <w:r w:rsidRPr="00653BAD">
        <w:rPr>
          <w:rFonts w:eastAsiaTheme="minorEastAsia"/>
          <w:kern w:val="24"/>
        </w:rPr>
        <w:t> </w:t>
      </w:r>
    </w:p>
    <w:p w14:paraId="5A60BB5B" w14:textId="77777777" w:rsidR="00653BAD" w:rsidRPr="00653BAD" w:rsidRDefault="00653BAD" w:rsidP="00653BA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653BAD">
        <w:rPr>
          <w:rFonts w:eastAsiaTheme="minorEastAsia"/>
          <w:b/>
          <w:kern w:val="24"/>
        </w:rPr>
        <w:t>заседания ШМО учителей гуманитарного цикла</w:t>
      </w:r>
    </w:p>
    <w:p w14:paraId="4C008932" w14:textId="1EAAB814" w:rsidR="00653BAD" w:rsidRPr="00653BAD" w:rsidRDefault="00653BAD" w:rsidP="00653BA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653BAD">
        <w:rPr>
          <w:rFonts w:eastAsiaTheme="minorEastAsia"/>
          <w:b/>
          <w:kern w:val="24"/>
        </w:rPr>
        <w:t xml:space="preserve">от </w:t>
      </w:r>
      <w:r w:rsidR="0033206E">
        <w:rPr>
          <w:rFonts w:eastAsiaTheme="minorEastAsia"/>
          <w:b/>
          <w:kern w:val="24"/>
        </w:rPr>
        <w:t>27 ноября</w:t>
      </w:r>
      <w:r w:rsidRPr="00653BAD">
        <w:rPr>
          <w:rFonts w:eastAsiaTheme="minorEastAsia"/>
          <w:b/>
          <w:kern w:val="24"/>
        </w:rPr>
        <w:t xml:space="preserve"> 2023г.</w:t>
      </w:r>
    </w:p>
    <w:p w14:paraId="1814E5F8" w14:textId="30FA2B9E" w:rsidR="00653BAD" w:rsidRPr="00653BAD" w:rsidRDefault="00653BAD" w:rsidP="00653BAD">
      <w:pPr>
        <w:rPr>
          <w:rFonts w:ascii="Times New Roman" w:hAnsi="Times New Roman" w:cs="Times New Roman"/>
        </w:rPr>
      </w:pPr>
      <w:r w:rsidRPr="00653BAD">
        <w:rPr>
          <w:rFonts w:ascii="Times New Roman" w:hAnsi="Times New Roman" w:cs="Times New Roman"/>
          <w:b/>
        </w:rPr>
        <w:t>Присутствовали</w:t>
      </w:r>
      <w:r w:rsidRPr="00653BAD">
        <w:rPr>
          <w:rFonts w:ascii="Times New Roman" w:hAnsi="Times New Roman" w:cs="Times New Roman"/>
        </w:rPr>
        <w:t>:   Учителя-предметники  гуманитарного цикла ГБОУ школы-интерната-8 человек</w:t>
      </w:r>
    </w:p>
    <w:p w14:paraId="18E40DF5" w14:textId="3C6C0BFE" w:rsidR="00653BAD" w:rsidRPr="00653BAD" w:rsidRDefault="00653BAD" w:rsidP="00653BAD">
      <w:pPr>
        <w:widowControl w:val="0"/>
        <w:autoSpaceDE w:val="0"/>
        <w:autoSpaceDN w:val="0"/>
        <w:spacing w:before="187" w:after="0" w:line="240" w:lineRule="auto"/>
        <w:ind w:left="1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3BA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Форма</w:t>
      </w:r>
      <w:r w:rsidRPr="00653BAD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проведения</w:t>
      </w:r>
      <w:r w:rsidRPr="00653BAD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-</w:t>
      </w:r>
      <w:r w:rsidRPr="00653BAD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«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круглый</w:t>
      </w:r>
      <w:r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стол».</w:t>
      </w:r>
    </w:p>
    <w:p w14:paraId="71754950" w14:textId="4925465C" w:rsidR="00653BAD" w:rsidRPr="00653BAD" w:rsidRDefault="00653BAD" w:rsidP="00653BAD">
      <w:pPr>
        <w:rPr>
          <w:rFonts w:ascii="Times New Roman" w:hAnsi="Times New Roman" w:cs="Times New Roman"/>
          <w:kern w:val="0"/>
          <w14:ligatures w14:val="none"/>
        </w:rPr>
      </w:pPr>
      <w:r w:rsidRPr="00653BA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Тема:</w:t>
      </w:r>
      <w:r w:rsidRPr="00653BAD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hAnsi="Times New Roman" w:cs="Times New Roman"/>
          <w:kern w:val="0"/>
          <w14:ligatures w14:val="none"/>
        </w:rPr>
        <w:t xml:space="preserve">«Работа с одаренными учащимися и повышение качества образования обучающихся.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</w:t>
      </w:r>
      <w:r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</w:t>
      </w:r>
      <w:r w:rsidRPr="00653BA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качеством</w:t>
      </w:r>
      <w:r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знаний</w:t>
      </w:r>
      <w:r w:rsidRPr="00653BA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</w:t>
      </w:r>
      <w:r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важных</w:t>
      </w:r>
      <w:r w:rsidRPr="00653BAD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</w:t>
      </w:r>
      <w:r w:rsidRPr="00653BA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повышения</w:t>
      </w:r>
      <w:r w:rsidRPr="00653BA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эффективности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образовательного</w:t>
      </w:r>
      <w:r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653BA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условиях</w:t>
      </w:r>
      <w:r w:rsidRPr="00653BA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ФГОС».</w:t>
      </w:r>
    </w:p>
    <w:p w14:paraId="3B8A78AD" w14:textId="77777777" w:rsidR="00653BAD" w:rsidRPr="00653BAD" w:rsidRDefault="00653BAD" w:rsidP="00653BAD">
      <w:pPr>
        <w:widowControl w:val="0"/>
        <w:autoSpaceDE w:val="0"/>
        <w:autoSpaceDN w:val="0"/>
        <w:spacing w:before="185" w:after="0" w:line="240" w:lineRule="auto"/>
        <w:ind w:left="3869" w:right="3872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53B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Повестка</w:t>
      </w:r>
      <w:r w:rsidRPr="00653BAD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заседания:</w:t>
      </w:r>
    </w:p>
    <w:p w14:paraId="4A444D01" w14:textId="785B7F22" w:rsidR="00653BAD" w:rsidRPr="000D0264" w:rsidRDefault="00653BAD" w:rsidP="000D0264">
      <w:pPr>
        <w:pStyle w:val="a4"/>
        <w:widowControl w:val="0"/>
        <w:numPr>
          <w:ilvl w:val="0"/>
          <w:numId w:val="4"/>
        </w:numPr>
        <w:tabs>
          <w:tab w:val="left" w:pos="819"/>
        </w:tabs>
        <w:autoSpaceDE w:val="0"/>
        <w:autoSpaceDN w:val="0"/>
        <w:spacing w:before="184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Выступление</w:t>
      </w:r>
      <w:r w:rsidRPr="000D026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теме:</w:t>
      </w:r>
    </w:p>
    <w:p w14:paraId="394AF622" w14:textId="77777777" w:rsidR="00653BAD" w:rsidRPr="00653BAD" w:rsidRDefault="00653BAD" w:rsidP="00653BAD">
      <w:pPr>
        <w:widowControl w:val="0"/>
        <w:autoSpaceDE w:val="0"/>
        <w:autoSpaceDN w:val="0"/>
        <w:spacing w:before="60" w:after="0" w:line="276" w:lineRule="auto"/>
        <w:ind w:left="112" w:right="40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«Контроль над качеством знаний одно из важных средств повышения эффективности</w:t>
      </w:r>
      <w:r w:rsidRPr="00653BAD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образовательного процесса в</w:t>
      </w:r>
      <w:r w:rsidRPr="00653BA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условиях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ФГОС».</w:t>
      </w:r>
    </w:p>
    <w:p w14:paraId="0BD136DE" w14:textId="6AF89175" w:rsidR="00653BAD" w:rsidRPr="000D0264" w:rsidRDefault="00653BAD" w:rsidP="000D0264">
      <w:pPr>
        <w:pStyle w:val="a4"/>
        <w:widowControl w:val="0"/>
        <w:numPr>
          <w:ilvl w:val="0"/>
          <w:numId w:val="4"/>
        </w:numPr>
        <w:tabs>
          <w:tab w:val="left" w:pos="819"/>
        </w:tabs>
        <w:autoSpaceDE w:val="0"/>
        <w:autoSpaceDN w:val="0"/>
        <w:spacing w:before="1" w:after="0" w:line="271" w:lineRule="auto"/>
        <w:ind w:right="12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результатов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проведения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школьного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тура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Всероссийской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олимпиады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школьников в 2023-2024 учебном году. Подготовка учащихся к муниципальному этапу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Всероссийской</w:t>
      </w:r>
      <w:r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олимпиады школьников.</w:t>
      </w:r>
    </w:p>
    <w:p w14:paraId="7432A52F" w14:textId="6D6A5672" w:rsidR="00653BAD" w:rsidRPr="000D0264" w:rsidRDefault="00653BAD" w:rsidP="000D0264">
      <w:pPr>
        <w:pStyle w:val="a4"/>
        <w:widowControl w:val="0"/>
        <w:numPr>
          <w:ilvl w:val="0"/>
          <w:numId w:val="4"/>
        </w:numPr>
        <w:tabs>
          <w:tab w:val="left" w:pos="819"/>
        </w:tabs>
        <w:autoSpaceDE w:val="0"/>
        <w:autoSpaceDN w:val="0"/>
        <w:spacing w:before="6" w:after="0" w:line="266" w:lineRule="auto"/>
        <w:ind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диагностических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(входных)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контрольных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5-9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классах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предметам</w:t>
      </w:r>
      <w:r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учебного</w:t>
      </w:r>
      <w:r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плана, определение</w:t>
      </w:r>
      <w:r w:rsidRPr="000D026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«группы риска».</w:t>
      </w:r>
    </w:p>
    <w:p w14:paraId="55F7E14D" w14:textId="77777777" w:rsidR="00653BAD" w:rsidRPr="00653BAD" w:rsidRDefault="00653BAD" w:rsidP="00653BAD">
      <w:pPr>
        <w:widowControl w:val="0"/>
        <w:autoSpaceDE w:val="0"/>
        <w:autoSpaceDN w:val="0"/>
        <w:spacing w:before="20" w:after="0" w:line="240" w:lineRule="auto"/>
        <w:ind w:left="443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53B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Ход</w:t>
      </w:r>
      <w:r w:rsidRPr="00653BAD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заседания:</w:t>
      </w:r>
    </w:p>
    <w:p w14:paraId="1898B227" w14:textId="11D80295" w:rsidR="00653BAD" w:rsidRPr="000D0264" w:rsidRDefault="000D0264" w:rsidP="000D0264">
      <w:pPr>
        <w:widowControl w:val="0"/>
        <w:tabs>
          <w:tab w:val="left" w:pos="393"/>
        </w:tabs>
        <w:autoSpaceDE w:val="0"/>
        <w:autoSpaceDN w:val="0"/>
        <w:spacing w:before="184" w:after="0" w:line="276" w:lineRule="auto"/>
        <w:ind w:right="5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 первому вопросу слушали руководителя методического объединения 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Дзугкоеву З.Г.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которая выступила с докладом «Контроль над</w:t>
      </w:r>
      <w:r w:rsidR="00653BAD" w:rsidRPr="000D0264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         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качеством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знаний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 из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важных средств</w:t>
      </w:r>
      <w:r w:rsidR="00653BAD" w:rsidRPr="000D026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повышения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эффективности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образовательного процесса в условиях ФГОС». Она рассказала о «Требованиях к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современному уроку в условиях ФГОС»: о системно-деятельностном подходе,</w:t>
      </w:r>
      <w:r w:rsidR="00653BAD"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требованиях</w:t>
      </w:r>
      <w:r w:rsidR="00653BAD" w:rsidRPr="000D0264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="00653BAD" w:rsidRPr="000D026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современному</w:t>
      </w:r>
      <w:r w:rsidR="00653BAD" w:rsidRPr="000D026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уроку,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принципах</w:t>
      </w:r>
      <w:r w:rsidR="00653BAD" w:rsidRPr="000D0264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педагогической</w:t>
      </w:r>
      <w:r w:rsidR="00653BAD" w:rsidRPr="000D0264">
        <w:rPr>
          <w:rFonts w:ascii="Times New Roman" w:eastAsia="Times New Roman" w:hAnsi="Times New Roman" w:cs="Times New Roman"/>
          <w:spacing w:val="62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техники,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этапах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конструирования урока, типах уроков, технологиях, приемах и методах</w:t>
      </w:r>
      <w:r w:rsidR="00653BAD"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обучения. 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Учителя- предметники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поделил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сь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практическими</w:t>
      </w:r>
      <w:r w:rsidR="00653BAD" w:rsidRPr="000D026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приемами,</w:t>
      </w:r>
      <w:r w:rsidR="00653BAD" w:rsidRPr="000D026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использует</w:t>
      </w:r>
      <w:r w:rsidR="00653BAD" w:rsidRPr="000D026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уроках (Толстый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тонкий вопрос, 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етод «Шесть шляп мышления»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Ревазова Ж.Р., Уртаев Р.С.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 поделил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сь опытом использования современных технологий,</w:t>
      </w:r>
      <w:r w:rsidR="00653BAD" w:rsidRPr="000D0264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="00653BAD" w:rsidRPr="000D026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использует</w:t>
      </w:r>
      <w:r w:rsidR="00653BAD" w:rsidRPr="000D026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уроках английского</w:t>
      </w:r>
      <w:r w:rsidR="00653BAD" w:rsidRPr="000D026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</w:t>
      </w:r>
      <w:r w:rsidR="00653BAD" w:rsidRPr="000D0264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(Игровая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форма,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Мобильные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девайсы,</w:t>
      </w:r>
      <w:r w:rsidR="00653BAD" w:rsidRPr="000D026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Коммуникативный</w:t>
      </w:r>
      <w:r w:rsidR="00653BAD" w:rsidRPr="000D026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="00653BAD" w:rsidRPr="000D026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лексический</w:t>
      </w:r>
      <w:r w:rsidR="00653BAD" w:rsidRPr="000D026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подход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="00653BAD" w:rsidRPr="000D026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другие).</w:t>
      </w:r>
      <w:r w:rsidR="00653BAD" w:rsidRPr="000D0264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Учителя русского языка и литературы Гамаева З.И., Цаликова З.С.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653BAD" w:rsidRPr="000D026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заседании</w:t>
      </w:r>
      <w:r w:rsidR="00653BAD" w:rsidRPr="000D026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обсудил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проблемы</w:t>
      </w:r>
      <w:r w:rsidR="00653BAD" w:rsidRPr="000D026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«Читательская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грамотность» и «Чтение художественной литературы обучающимися».</w:t>
      </w:r>
      <w:r w:rsidR="00653BAD" w:rsidRPr="000D026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Каждый</w:t>
      </w:r>
      <w:r w:rsidR="00653BAD" w:rsidRPr="000D026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член</w:t>
      </w:r>
      <w:r w:rsidR="00653BAD" w:rsidRPr="000D0264">
        <w:rPr>
          <w:rFonts w:ascii="Times New Roman" w:eastAsia="Times New Roman" w:hAnsi="Times New Roman" w:cs="Times New Roman"/>
          <w:spacing w:val="6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 принял</w:t>
      </w:r>
      <w:r w:rsidR="00653BAD" w:rsidRPr="000D026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участие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обсуждении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проблем.</w:t>
      </w:r>
      <w:r w:rsidR="00653BAD" w:rsidRPr="000D026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653BAD" w:rsidRPr="000D026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ходе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беседы</w:t>
      </w:r>
      <w:r w:rsidR="00653BAD" w:rsidRPr="000D026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пришли</w:t>
      </w:r>
      <w:r w:rsidR="00653BAD" w:rsidRPr="000D0264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выводу,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что главная задача учителя —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заинтересовать,</w:t>
      </w:r>
      <w:r w:rsidR="00653BAD" w:rsidRPr="000D026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увлечь</w:t>
      </w:r>
      <w:r w:rsidR="00653BAD" w:rsidRPr="000D026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чтением</w:t>
      </w:r>
      <w:r w:rsidR="00527F6F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художественной</w:t>
      </w:r>
      <w:r w:rsidR="00653BAD" w:rsidRPr="000D026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литературы.</w:t>
      </w:r>
    </w:p>
    <w:p w14:paraId="5456CE76" w14:textId="339D3A05" w:rsidR="000D0264" w:rsidRPr="00653BAD" w:rsidRDefault="000D0264" w:rsidP="000D0264">
      <w:pPr>
        <w:widowControl w:val="0"/>
        <w:autoSpaceDE w:val="0"/>
        <w:autoSpaceDN w:val="0"/>
        <w:spacing w:before="74" w:after="0" w:line="256" w:lineRule="auto"/>
        <w:ind w:right="57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 второму вопросу слушали руководителя методического объединения учителей</w:t>
      </w:r>
      <w:r w:rsidR="00653BAD" w:rsidRPr="00653BA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гуманитарного цикла</w:t>
      </w:r>
      <w:r w:rsidR="00527F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Дзугкоеву З.Г.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которая познакомила с результатами школьного</w:t>
      </w:r>
      <w:r w:rsidR="00653BAD" w:rsidRPr="00653BAD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="00527F6F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  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этапа</w:t>
      </w:r>
      <w:r w:rsidR="00653BAD"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Всероссийской</w:t>
      </w:r>
      <w:r w:rsidR="00653BAD" w:rsidRPr="00653BA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олимпиады</w:t>
      </w:r>
      <w:r w:rsidR="00653BAD"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школьников</w:t>
      </w:r>
      <w:r w:rsidR="00653BAD" w:rsidRPr="00653BA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653BAD" w:rsidRPr="00653BA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</w:t>
      </w:r>
      <w:r w:rsidR="00527F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-202</w:t>
      </w:r>
      <w:r w:rsidR="00527F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="00653BAD"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учебном</w:t>
      </w:r>
      <w:r w:rsidR="00653BAD"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году</w:t>
      </w:r>
      <w:r w:rsidR="00653BAD" w:rsidRPr="00653BA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="00653BAD"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предметам</w:t>
      </w:r>
      <w:r w:rsidRPr="000D0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гуманитарного цикла, сообщив максимальные и минимальные баллы по предметам.</w:t>
      </w:r>
      <w:r w:rsidRPr="00653BAD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Члены</w:t>
      </w:r>
      <w:r w:rsidRPr="00653BAD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 обсудили результаты</w:t>
      </w:r>
      <w:r w:rsidRPr="00653BAD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предметных</w:t>
      </w:r>
      <w:r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олимпиад.</w:t>
      </w:r>
    </w:p>
    <w:p w14:paraId="7503AF8C" w14:textId="0FE84E20" w:rsidR="000D0264" w:rsidRPr="00653BAD" w:rsidRDefault="000D0264" w:rsidP="000D0264">
      <w:pPr>
        <w:widowControl w:val="0"/>
        <w:tabs>
          <w:tab w:val="left" w:pos="391"/>
        </w:tabs>
        <w:autoSpaceDE w:val="0"/>
        <w:autoSpaceDN w:val="0"/>
        <w:spacing w:before="162" w:after="0" w:line="256" w:lineRule="auto"/>
        <w:ind w:left="109" w:right="29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 третьему вопросу слушали руководителя методического объединения учителей</w:t>
      </w:r>
      <w:r w:rsidRPr="00653BA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гуманитарного цикла, которая сделала анализ диагностических</w:t>
      </w:r>
      <w:r w:rsidRPr="00653BA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(входных)</w:t>
      </w:r>
      <w:r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контрольных</w:t>
      </w:r>
      <w:r w:rsidRPr="00653BA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</w:t>
      </w:r>
      <w:r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5-9 классах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предметам</w:t>
      </w:r>
      <w:r w:rsidRPr="00653BA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учебного</w:t>
      </w:r>
      <w:r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плана,</w:t>
      </w:r>
      <w:r w:rsidRPr="00653BA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определила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«группы риска». Учител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по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делились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 материалами подготовки, которые использу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ю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работе, рассказал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 возможностях</w:t>
      </w:r>
      <w:r w:rsidRPr="00653BA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каждого</w:t>
      </w:r>
      <w:r w:rsidRPr="00653BA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ученика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90089B6" w14:textId="77777777" w:rsidR="00653BAD" w:rsidRDefault="00653BAD" w:rsidP="000D0264">
      <w:pPr>
        <w:widowControl w:val="0"/>
        <w:tabs>
          <w:tab w:val="left" w:pos="391"/>
        </w:tabs>
        <w:autoSpaceDE w:val="0"/>
        <w:autoSpaceDN w:val="0"/>
        <w:spacing w:before="48" w:after="0" w:line="256" w:lineRule="auto"/>
        <w:ind w:left="1134" w:right="28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53CA53" w14:textId="213B7869" w:rsidR="000D0264" w:rsidRPr="00653BAD" w:rsidRDefault="000D0264" w:rsidP="000D0264">
      <w:pPr>
        <w:widowControl w:val="0"/>
        <w:tabs>
          <w:tab w:val="left" w:pos="391"/>
        </w:tabs>
        <w:autoSpaceDE w:val="0"/>
        <w:autoSpaceDN w:val="0"/>
        <w:spacing w:before="48" w:after="0" w:line="256" w:lineRule="auto"/>
        <w:ind w:left="1134" w:right="28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0D0264" w:rsidRPr="00653BAD" w:rsidSect="000D0264">
          <w:type w:val="continuous"/>
          <w:pgSz w:w="11910" w:h="16840"/>
          <w:pgMar w:top="1040" w:right="740" w:bottom="280" w:left="993" w:header="720" w:footer="720" w:gutter="0"/>
          <w:cols w:space="720"/>
        </w:sectPr>
      </w:pPr>
    </w:p>
    <w:p w14:paraId="7B6CF5B6" w14:textId="2972727D" w:rsidR="00653BAD" w:rsidRPr="00653BAD" w:rsidRDefault="000D0264" w:rsidP="000D0264">
      <w:pPr>
        <w:widowControl w:val="0"/>
        <w:tabs>
          <w:tab w:val="left" w:pos="391"/>
        </w:tabs>
        <w:autoSpaceDE w:val="0"/>
        <w:autoSpaceDN w:val="0"/>
        <w:spacing w:before="162" w:after="0" w:line="256" w:lineRule="auto"/>
        <w:ind w:left="109" w:right="29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              </w:t>
      </w:r>
    </w:p>
    <w:p w14:paraId="1E1B3D22" w14:textId="77777777" w:rsidR="00653BAD" w:rsidRPr="00653BAD" w:rsidRDefault="00653BAD" w:rsidP="00653BAD">
      <w:pPr>
        <w:widowControl w:val="0"/>
        <w:autoSpaceDE w:val="0"/>
        <w:autoSpaceDN w:val="0"/>
        <w:spacing w:before="157" w:after="0" w:line="240" w:lineRule="auto"/>
        <w:ind w:left="109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53B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Решили:</w:t>
      </w:r>
    </w:p>
    <w:p w14:paraId="1604F821" w14:textId="77777777" w:rsidR="00653BAD" w:rsidRPr="00653BAD" w:rsidRDefault="00653BAD" w:rsidP="00653BAD">
      <w:pPr>
        <w:widowControl w:val="0"/>
        <w:numPr>
          <w:ilvl w:val="1"/>
          <w:numId w:val="2"/>
        </w:numPr>
        <w:tabs>
          <w:tab w:val="left" w:pos="831"/>
        </w:tabs>
        <w:autoSpaceDE w:val="0"/>
        <w:autoSpaceDN w:val="0"/>
        <w:spacing w:before="187" w:after="0" w:line="254" w:lineRule="auto"/>
        <w:ind w:right="4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Принять к сведению формы и методы работы по повышению образовательного</w:t>
      </w:r>
      <w:r w:rsidRPr="00653BAD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 в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условиях</w:t>
      </w:r>
      <w:r w:rsidRPr="00653BA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ФГОС.</w:t>
      </w:r>
    </w:p>
    <w:p w14:paraId="57AFB4FF" w14:textId="77777777" w:rsidR="00653BAD" w:rsidRPr="00653BAD" w:rsidRDefault="00653BAD" w:rsidP="00653BAD">
      <w:pPr>
        <w:widowControl w:val="0"/>
        <w:numPr>
          <w:ilvl w:val="1"/>
          <w:numId w:val="2"/>
        </w:numPr>
        <w:tabs>
          <w:tab w:val="left" w:pos="831"/>
        </w:tabs>
        <w:autoSpaceDE w:val="0"/>
        <w:autoSpaceDN w:val="0"/>
        <w:spacing w:before="5" w:after="0" w:line="256" w:lineRule="auto"/>
        <w:ind w:right="72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Каждому педагогу проанализировать и скорректировать план работы для</w:t>
      </w:r>
      <w:r w:rsidRPr="00653BA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одаренных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653BA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подготовке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</w:t>
      </w:r>
      <w:r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Всероссийской</w:t>
      </w:r>
      <w:r w:rsidRPr="00653BAD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олимпиады</w:t>
      </w:r>
      <w:r w:rsidRPr="00653BA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школьников.</w:t>
      </w:r>
    </w:p>
    <w:p w14:paraId="0ABF7E85" w14:textId="77777777" w:rsidR="00653BAD" w:rsidRPr="00653BAD" w:rsidRDefault="00653BAD" w:rsidP="00653BAD">
      <w:pPr>
        <w:widowControl w:val="0"/>
        <w:numPr>
          <w:ilvl w:val="1"/>
          <w:numId w:val="2"/>
        </w:numPr>
        <w:tabs>
          <w:tab w:val="left" w:pos="831"/>
        </w:tabs>
        <w:autoSpaceDE w:val="0"/>
        <w:autoSpaceDN w:val="0"/>
        <w:spacing w:before="1" w:after="0" w:line="256" w:lineRule="auto"/>
        <w:ind w:right="24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Определить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списки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учащихся</w:t>
      </w:r>
      <w:r w:rsidRPr="00653BA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«группы</w:t>
      </w:r>
      <w:r w:rsidRPr="00653BA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риска»,</w:t>
      </w:r>
      <w:r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скорректировать</w:t>
      </w:r>
      <w:r w:rsidRPr="00653BA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653BA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ними</w:t>
      </w:r>
      <w:r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работу,</w:t>
      </w:r>
      <w:r w:rsidRPr="00653BA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653BAD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целью</w:t>
      </w:r>
      <w:r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устранения пробелов</w:t>
      </w:r>
      <w:r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653BA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53B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знаниях.</w:t>
      </w:r>
    </w:p>
    <w:p w14:paraId="09E3F758" w14:textId="77777777" w:rsidR="00283917" w:rsidRDefault="00283917">
      <w:pPr>
        <w:rPr>
          <w:rFonts w:ascii="Times New Roman" w:hAnsi="Times New Roman" w:cs="Times New Roman"/>
        </w:rPr>
      </w:pPr>
    </w:p>
    <w:p w14:paraId="2DC06371" w14:textId="77777777" w:rsidR="0033206E" w:rsidRDefault="0033206E">
      <w:pPr>
        <w:rPr>
          <w:rFonts w:ascii="Times New Roman" w:hAnsi="Times New Roman" w:cs="Times New Roman"/>
        </w:rPr>
      </w:pPr>
    </w:p>
    <w:p w14:paraId="313A51FF" w14:textId="77777777" w:rsidR="0033206E" w:rsidRDefault="0033206E">
      <w:pPr>
        <w:rPr>
          <w:rFonts w:ascii="Times New Roman" w:hAnsi="Times New Roman" w:cs="Times New Roman"/>
        </w:rPr>
      </w:pPr>
    </w:p>
    <w:p w14:paraId="30E54E0F" w14:textId="77777777" w:rsidR="0033206E" w:rsidRDefault="0033206E">
      <w:pPr>
        <w:rPr>
          <w:rFonts w:ascii="Times New Roman" w:hAnsi="Times New Roman" w:cs="Times New Roman"/>
        </w:rPr>
      </w:pPr>
    </w:p>
    <w:p w14:paraId="54452AD0" w14:textId="77777777" w:rsidR="0033206E" w:rsidRDefault="0033206E" w:rsidP="0033206E"/>
    <w:p w14:paraId="7C885A81" w14:textId="77777777" w:rsidR="0033206E" w:rsidRPr="0033206E" w:rsidRDefault="0033206E" w:rsidP="0033206E">
      <w:pPr>
        <w:ind w:left="360"/>
        <w:rPr>
          <w:rFonts w:ascii="Times New Roman" w:hAnsi="Times New Roman" w:cs="Times New Roman"/>
          <w:sz w:val="24"/>
          <w:szCs w:val="24"/>
        </w:rPr>
      </w:pPr>
      <w:r w:rsidRPr="0033206E">
        <w:rPr>
          <w:rFonts w:ascii="Times New Roman" w:hAnsi="Times New Roman" w:cs="Times New Roman"/>
          <w:sz w:val="24"/>
          <w:szCs w:val="24"/>
        </w:rPr>
        <w:t>Руководитель ШМО                             З.Г. Дзугкоева</w:t>
      </w:r>
    </w:p>
    <w:p w14:paraId="16050B1D" w14:textId="77777777" w:rsidR="0033206E" w:rsidRPr="0033206E" w:rsidRDefault="0033206E" w:rsidP="0033206E">
      <w:pPr>
        <w:ind w:left="360"/>
        <w:rPr>
          <w:rFonts w:ascii="Times New Roman" w:hAnsi="Times New Roman" w:cs="Times New Roman"/>
          <w:sz w:val="24"/>
          <w:szCs w:val="24"/>
        </w:rPr>
      </w:pPr>
      <w:r w:rsidRPr="0033206E">
        <w:rPr>
          <w:rFonts w:ascii="Times New Roman" w:hAnsi="Times New Roman" w:cs="Times New Roman"/>
          <w:sz w:val="24"/>
          <w:szCs w:val="24"/>
        </w:rPr>
        <w:t>Секретарь                                              З.С. Цаликова</w:t>
      </w:r>
    </w:p>
    <w:p w14:paraId="5A8821F0" w14:textId="77777777" w:rsidR="0033206E" w:rsidRDefault="0033206E" w:rsidP="0033206E"/>
    <w:p w14:paraId="0C88AB77" w14:textId="77777777" w:rsidR="0033206E" w:rsidRPr="00653BAD" w:rsidRDefault="0033206E">
      <w:pPr>
        <w:rPr>
          <w:rFonts w:ascii="Times New Roman" w:hAnsi="Times New Roman" w:cs="Times New Roman"/>
        </w:rPr>
      </w:pPr>
    </w:p>
    <w:sectPr w:rsidR="0033206E" w:rsidRPr="0065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DEE"/>
    <w:multiLevelType w:val="hybridMultilevel"/>
    <w:tmpl w:val="E5DCE516"/>
    <w:lvl w:ilvl="0" w:tplc="97787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AE48EE"/>
    <w:multiLevelType w:val="hybridMultilevel"/>
    <w:tmpl w:val="3BF0EC8C"/>
    <w:lvl w:ilvl="0" w:tplc="5D00343C">
      <w:start w:val="1"/>
      <w:numFmt w:val="decimal"/>
      <w:lvlText w:val="%1."/>
      <w:lvlJc w:val="left"/>
      <w:pPr>
        <w:ind w:left="818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EBD5A">
      <w:numFmt w:val="bullet"/>
      <w:lvlText w:val="•"/>
      <w:lvlJc w:val="left"/>
      <w:pPr>
        <w:ind w:left="1816" w:hanging="716"/>
      </w:pPr>
      <w:rPr>
        <w:lang w:val="ru-RU" w:eastAsia="en-US" w:bidi="ar-SA"/>
      </w:rPr>
    </w:lvl>
    <w:lvl w:ilvl="2" w:tplc="AC3E6522">
      <w:numFmt w:val="bullet"/>
      <w:lvlText w:val="•"/>
      <w:lvlJc w:val="left"/>
      <w:pPr>
        <w:ind w:left="2813" w:hanging="716"/>
      </w:pPr>
      <w:rPr>
        <w:lang w:val="ru-RU" w:eastAsia="en-US" w:bidi="ar-SA"/>
      </w:rPr>
    </w:lvl>
    <w:lvl w:ilvl="3" w:tplc="2AA6A540">
      <w:numFmt w:val="bullet"/>
      <w:lvlText w:val="•"/>
      <w:lvlJc w:val="left"/>
      <w:pPr>
        <w:ind w:left="3809" w:hanging="716"/>
      </w:pPr>
      <w:rPr>
        <w:lang w:val="ru-RU" w:eastAsia="en-US" w:bidi="ar-SA"/>
      </w:rPr>
    </w:lvl>
    <w:lvl w:ilvl="4" w:tplc="2FF8B98A">
      <w:numFmt w:val="bullet"/>
      <w:lvlText w:val="•"/>
      <w:lvlJc w:val="left"/>
      <w:pPr>
        <w:ind w:left="4806" w:hanging="716"/>
      </w:pPr>
      <w:rPr>
        <w:lang w:val="ru-RU" w:eastAsia="en-US" w:bidi="ar-SA"/>
      </w:rPr>
    </w:lvl>
    <w:lvl w:ilvl="5" w:tplc="798C7926">
      <w:numFmt w:val="bullet"/>
      <w:lvlText w:val="•"/>
      <w:lvlJc w:val="left"/>
      <w:pPr>
        <w:ind w:left="5803" w:hanging="716"/>
      </w:pPr>
      <w:rPr>
        <w:lang w:val="ru-RU" w:eastAsia="en-US" w:bidi="ar-SA"/>
      </w:rPr>
    </w:lvl>
    <w:lvl w:ilvl="6" w:tplc="19FC6252">
      <w:numFmt w:val="bullet"/>
      <w:lvlText w:val="•"/>
      <w:lvlJc w:val="left"/>
      <w:pPr>
        <w:ind w:left="6799" w:hanging="716"/>
      </w:pPr>
      <w:rPr>
        <w:lang w:val="ru-RU" w:eastAsia="en-US" w:bidi="ar-SA"/>
      </w:rPr>
    </w:lvl>
    <w:lvl w:ilvl="7" w:tplc="554823C4">
      <w:numFmt w:val="bullet"/>
      <w:lvlText w:val="•"/>
      <w:lvlJc w:val="left"/>
      <w:pPr>
        <w:ind w:left="7796" w:hanging="716"/>
      </w:pPr>
      <w:rPr>
        <w:lang w:val="ru-RU" w:eastAsia="en-US" w:bidi="ar-SA"/>
      </w:rPr>
    </w:lvl>
    <w:lvl w:ilvl="8" w:tplc="83F247B6">
      <w:numFmt w:val="bullet"/>
      <w:lvlText w:val="•"/>
      <w:lvlJc w:val="left"/>
      <w:pPr>
        <w:ind w:left="8793" w:hanging="716"/>
      </w:pPr>
      <w:rPr>
        <w:lang w:val="ru-RU" w:eastAsia="en-US" w:bidi="ar-SA"/>
      </w:rPr>
    </w:lvl>
  </w:abstractNum>
  <w:abstractNum w:abstractNumId="2">
    <w:nsid w:val="4ADF043D"/>
    <w:multiLevelType w:val="hybridMultilevel"/>
    <w:tmpl w:val="4A483492"/>
    <w:lvl w:ilvl="0" w:tplc="3F9EEBC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3A4CF5C6">
      <w:start w:val="1"/>
      <w:numFmt w:val="decimal"/>
      <w:lvlText w:val="%2."/>
      <w:lvlJc w:val="left"/>
      <w:pPr>
        <w:ind w:left="83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6EF192">
      <w:numFmt w:val="bullet"/>
      <w:lvlText w:val="•"/>
      <w:lvlJc w:val="left"/>
      <w:pPr>
        <w:ind w:left="1945" w:hanging="361"/>
      </w:pPr>
      <w:rPr>
        <w:lang w:val="ru-RU" w:eastAsia="en-US" w:bidi="ar-SA"/>
      </w:rPr>
    </w:lvl>
    <w:lvl w:ilvl="3" w:tplc="377CF58C">
      <w:numFmt w:val="bullet"/>
      <w:lvlText w:val="•"/>
      <w:lvlJc w:val="left"/>
      <w:pPr>
        <w:ind w:left="3050" w:hanging="361"/>
      </w:pPr>
      <w:rPr>
        <w:lang w:val="ru-RU" w:eastAsia="en-US" w:bidi="ar-SA"/>
      </w:rPr>
    </w:lvl>
    <w:lvl w:ilvl="4" w:tplc="9D64B4D4">
      <w:numFmt w:val="bullet"/>
      <w:lvlText w:val="•"/>
      <w:lvlJc w:val="left"/>
      <w:pPr>
        <w:ind w:left="4155" w:hanging="361"/>
      </w:pPr>
      <w:rPr>
        <w:lang w:val="ru-RU" w:eastAsia="en-US" w:bidi="ar-SA"/>
      </w:rPr>
    </w:lvl>
    <w:lvl w:ilvl="5" w:tplc="C65C645C">
      <w:numFmt w:val="bullet"/>
      <w:lvlText w:val="•"/>
      <w:lvlJc w:val="left"/>
      <w:pPr>
        <w:ind w:left="5260" w:hanging="361"/>
      </w:pPr>
      <w:rPr>
        <w:lang w:val="ru-RU" w:eastAsia="en-US" w:bidi="ar-SA"/>
      </w:rPr>
    </w:lvl>
    <w:lvl w:ilvl="6" w:tplc="A308E99C">
      <w:numFmt w:val="bullet"/>
      <w:lvlText w:val="•"/>
      <w:lvlJc w:val="left"/>
      <w:pPr>
        <w:ind w:left="6365" w:hanging="361"/>
      </w:pPr>
      <w:rPr>
        <w:lang w:val="ru-RU" w:eastAsia="en-US" w:bidi="ar-SA"/>
      </w:rPr>
    </w:lvl>
    <w:lvl w:ilvl="7" w:tplc="A5765346">
      <w:numFmt w:val="bullet"/>
      <w:lvlText w:val="•"/>
      <w:lvlJc w:val="left"/>
      <w:pPr>
        <w:ind w:left="7470" w:hanging="361"/>
      </w:pPr>
      <w:rPr>
        <w:lang w:val="ru-RU" w:eastAsia="en-US" w:bidi="ar-SA"/>
      </w:rPr>
    </w:lvl>
    <w:lvl w:ilvl="8" w:tplc="33221906">
      <w:numFmt w:val="bullet"/>
      <w:lvlText w:val="•"/>
      <w:lvlJc w:val="left"/>
      <w:pPr>
        <w:ind w:left="8576" w:hanging="361"/>
      </w:pPr>
      <w:rPr>
        <w:lang w:val="ru-RU" w:eastAsia="en-US" w:bidi="ar-SA"/>
      </w:rPr>
    </w:lvl>
  </w:abstractNum>
  <w:abstractNum w:abstractNumId="3">
    <w:nsid w:val="4FCB6366"/>
    <w:multiLevelType w:val="hybridMultilevel"/>
    <w:tmpl w:val="73EA3590"/>
    <w:lvl w:ilvl="0" w:tplc="C034FD3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AD"/>
    <w:rsid w:val="000D0264"/>
    <w:rsid w:val="00283917"/>
    <w:rsid w:val="0033206E"/>
    <w:rsid w:val="00527F6F"/>
    <w:rsid w:val="00653BAD"/>
    <w:rsid w:val="00A0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8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D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D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Дзугкоев</dc:creator>
  <cp:lastModifiedBy>Аднжела</cp:lastModifiedBy>
  <cp:revision>2</cp:revision>
  <dcterms:created xsi:type="dcterms:W3CDTF">2023-11-23T07:52:00Z</dcterms:created>
  <dcterms:modified xsi:type="dcterms:W3CDTF">2023-11-23T07:52:00Z</dcterms:modified>
</cp:coreProperties>
</file>