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D0" w:rsidRPr="00D12590" w:rsidRDefault="005447E1">
      <w:pPr>
        <w:pStyle w:val="a3"/>
        <w:spacing w:before="69"/>
        <w:ind w:left="682"/>
        <w:rPr>
          <w:i w:val="0"/>
        </w:rPr>
      </w:pPr>
      <w:bookmarkStart w:id="0" w:name="_GoBack"/>
      <w:r w:rsidRPr="00D12590">
        <w:rPr>
          <w:i w:val="0"/>
        </w:rPr>
        <w:t>Аннотация</w:t>
      </w:r>
      <w:r w:rsidRPr="00D12590">
        <w:rPr>
          <w:i w:val="0"/>
          <w:spacing w:val="-4"/>
        </w:rPr>
        <w:t xml:space="preserve"> </w:t>
      </w:r>
      <w:r w:rsidRPr="00D12590">
        <w:rPr>
          <w:i w:val="0"/>
        </w:rPr>
        <w:t>к</w:t>
      </w:r>
      <w:r w:rsidRPr="00D12590">
        <w:rPr>
          <w:i w:val="0"/>
          <w:spacing w:val="-7"/>
        </w:rPr>
        <w:t xml:space="preserve"> </w:t>
      </w:r>
      <w:r w:rsidRPr="00D12590">
        <w:rPr>
          <w:i w:val="0"/>
        </w:rPr>
        <w:t>рабочей</w:t>
      </w:r>
      <w:r w:rsidRPr="00D12590">
        <w:rPr>
          <w:i w:val="0"/>
          <w:spacing w:val="-2"/>
        </w:rPr>
        <w:t xml:space="preserve"> </w:t>
      </w:r>
      <w:r w:rsidRPr="00D12590">
        <w:rPr>
          <w:i w:val="0"/>
        </w:rPr>
        <w:t>программе</w:t>
      </w:r>
      <w:r w:rsidRPr="00D12590">
        <w:rPr>
          <w:i w:val="0"/>
          <w:spacing w:val="-6"/>
        </w:rPr>
        <w:t xml:space="preserve"> </w:t>
      </w:r>
      <w:r w:rsidRPr="00D12590">
        <w:rPr>
          <w:i w:val="0"/>
        </w:rPr>
        <w:t>«Физическая</w:t>
      </w:r>
      <w:r w:rsidRPr="00D12590">
        <w:rPr>
          <w:i w:val="0"/>
          <w:spacing w:val="-2"/>
        </w:rPr>
        <w:t xml:space="preserve"> </w:t>
      </w:r>
      <w:r w:rsidRPr="00D12590">
        <w:rPr>
          <w:i w:val="0"/>
        </w:rPr>
        <w:t>культура» НОО</w:t>
      </w:r>
    </w:p>
    <w:bookmarkEnd w:id="0"/>
    <w:p w:rsidR="009743D0" w:rsidRDefault="009743D0">
      <w:pPr>
        <w:spacing w:before="8" w:after="1"/>
        <w:rPr>
          <w:b/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9743D0">
        <w:trPr>
          <w:trHeight w:val="662"/>
        </w:trPr>
        <w:tc>
          <w:tcPr>
            <w:tcW w:w="4403" w:type="dxa"/>
          </w:tcPr>
          <w:p w:rsidR="009743D0" w:rsidRDefault="005447E1">
            <w:pPr>
              <w:pStyle w:val="TableParagraph"/>
              <w:ind w:left="9" w:right="632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5795" w:type="dxa"/>
          </w:tcPr>
          <w:p w:rsidR="009743D0" w:rsidRDefault="005447E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1-4 классов</w:t>
            </w:r>
          </w:p>
        </w:tc>
      </w:tr>
      <w:tr w:rsidR="009743D0">
        <w:trPr>
          <w:trHeight w:val="1631"/>
        </w:trPr>
        <w:tc>
          <w:tcPr>
            <w:tcW w:w="4403" w:type="dxa"/>
          </w:tcPr>
          <w:p w:rsidR="009743D0" w:rsidRDefault="005447E1">
            <w:pPr>
              <w:pStyle w:val="TableParagraph"/>
              <w:ind w:left="9" w:right="306" w:firstLine="1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9743D0" w:rsidRDefault="005447E1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В структуре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предмет «Физическая культура»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</w:p>
        </w:tc>
      </w:tr>
      <w:tr w:rsidR="009743D0">
        <w:trPr>
          <w:trHeight w:val="1627"/>
        </w:trPr>
        <w:tc>
          <w:tcPr>
            <w:tcW w:w="4403" w:type="dxa"/>
          </w:tcPr>
          <w:p w:rsidR="009743D0" w:rsidRDefault="005447E1">
            <w:pPr>
              <w:pStyle w:val="TableParagraph"/>
              <w:ind w:left="9" w:right="1045"/>
              <w:rPr>
                <w:sz w:val="24"/>
              </w:rPr>
            </w:pPr>
            <w:r>
              <w:rPr>
                <w:sz w:val="24"/>
              </w:rPr>
              <w:t>Нормативная основа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9743D0" w:rsidRDefault="005447E1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начального общего образования Примерная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</w:tr>
      <w:tr w:rsidR="009743D0">
        <w:trPr>
          <w:trHeight w:val="1852"/>
        </w:trPr>
        <w:tc>
          <w:tcPr>
            <w:tcW w:w="4403" w:type="dxa"/>
          </w:tcPr>
          <w:p w:rsidR="009743D0" w:rsidRDefault="005447E1">
            <w:pPr>
              <w:pStyle w:val="TableParagraph"/>
              <w:ind w:left="9" w:right="896"/>
              <w:rPr>
                <w:sz w:val="24"/>
              </w:rPr>
            </w:pPr>
            <w:r>
              <w:rPr>
                <w:sz w:val="24"/>
              </w:rPr>
              <w:t>Количество часов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9743D0" w:rsidRDefault="009743D0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:rsidR="009743D0" w:rsidRDefault="005447E1">
            <w:pPr>
              <w:pStyle w:val="TableParagraph"/>
              <w:spacing w:line="249" w:lineRule="auto"/>
              <w:ind w:right="3"/>
            </w:pPr>
            <w:r>
              <w:t>На изучение предмета «Физическая культура» отводится 270</w:t>
            </w:r>
            <w:r>
              <w:rPr>
                <w:spacing w:val="-52"/>
              </w:rPr>
              <w:t xml:space="preserve"> </w:t>
            </w:r>
            <w:r>
              <w:t>часов.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распределяются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следующей</w:t>
            </w:r>
            <w:r>
              <w:rPr>
                <w:spacing w:val="-1"/>
              </w:rPr>
              <w:t xml:space="preserve"> </w:t>
            </w:r>
            <w:r>
              <w:t>пропорции</w:t>
            </w:r>
          </w:p>
          <w:p w:rsidR="009743D0" w:rsidRDefault="005447E1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spacing w:before="4"/>
              <w:ind w:hanging="155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</w:t>
            </w:r>
            <w:r>
              <w:rPr>
                <w:spacing w:val="1"/>
              </w:rPr>
              <w:t xml:space="preserve"> </w:t>
            </w:r>
            <w:r>
              <w:t>неделю 66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  <w:p w:rsidR="009743D0" w:rsidRDefault="005447E1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4"/>
              <w:ind w:left="181" w:hanging="174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</w:t>
            </w:r>
            <w:r>
              <w:rPr>
                <w:spacing w:val="1"/>
              </w:rPr>
              <w:t xml:space="preserve"> </w:t>
            </w:r>
            <w:r>
              <w:t>неделю 68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  <w:p w:rsidR="009743D0" w:rsidRDefault="005447E1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11"/>
              <w:ind w:left="177" w:hanging="169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</w:t>
            </w:r>
            <w:r>
              <w:rPr>
                <w:spacing w:val="1"/>
              </w:rPr>
              <w:t xml:space="preserve"> </w:t>
            </w:r>
            <w:r>
              <w:t>неделю 68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  <w:p w:rsidR="009743D0" w:rsidRDefault="005447E1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3" w:line="252" w:lineRule="exact"/>
              <w:ind w:left="181" w:hanging="174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часа в</w:t>
            </w:r>
            <w:r>
              <w:rPr>
                <w:spacing w:val="1"/>
              </w:rPr>
              <w:t xml:space="preserve"> </w:t>
            </w:r>
            <w:r>
              <w:t>неделю 68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</w:tr>
      <w:tr w:rsidR="009743D0">
        <w:trPr>
          <w:trHeight w:val="1655"/>
        </w:trPr>
        <w:tc>
          <w:tcPr>
            <w:tcW w:w="4403" w:type="dxa"/>
          </w:tcPr>
          <w:p w:rsidR="009743D0" w:rsidRDefault="005447E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Дата утверждения.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3D0" w:rsidRDefault="005447E1">
            <w:pPr>
              <w:pStyle w:val="TableParagraph"/>
              <w:ind w:left="9" w:right="533"/>
              <w:rPr>
                <w:sz w:val="24"/>
              </w:rPr>
            </w:pPr>
            <w:r>
              <w:rPr>
                <w:sz w:val="24"/>
              </w:rPr>
              <w:t>должностные лица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разработке, рассмотрении,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принятии, 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9743D0" w:rsidRDefault="005447E1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9743D0" w:rsidRDefault="005447E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Программа разработана учителями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ГБОУ ЦО Эрудит, согласована заместителем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утверждена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  <w:p w:rsidR="009743D0" w:rsidRDefault="00544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№127от28июня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9743D0">
        <w:trPr>
          <w:trHeight w:val="1934"/>
        </w:trPr>
        <w:tc>
          <w:tcPr>
            <w:tcW w:w="4403" w:type="dxa"/>
          </w:tcPr>
          <w:p w:rsidR="009743D0" w:rsidRDefault="005447E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95" w:type="dxa"/>
          </w:tcPr>
          <w:p w:rsidR="009743D0" w:rsidRDefault="009743D0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9743D0" w:rsidRDefault="005447E1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Целью школьного физического воспитания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разносторонне физически 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для укрепления и длительного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</w:p>
          <w:p w:rsidR="009743D0" w:rsidRDefault="005447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</w:tr>
      <w:tr w:rsidR="009743D0">
        <w:trPr>
          <w:trHeight w:val="1349"/>
        </w:trPr>
        <w:tc>
          <w:tcPr>
            <w:tcW w:w="4403" w:type="dxa"/>
            <w:tcBorders>
              <w:bottom w:val="nil"/>
            </w:tcBorders>
          </w:tcPr>
          <w:p w:rsidR="009743D0" w:rsidRDefault="005447E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795" w:type="dxa"/>
            <w:tcBorders>
              <w:bottom w:val="nil"/>
            </w:tcBorders>
          </w:tcPr>
          <w:p w:rsidR="009743D0" w:rsidRDefault="005447E1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актуальными становятся</w:t>
            </w:r>
          </w:p>
          <w:p w:rsidR="009743D0" w:rsidRDefault="005447E1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здоровьесб</w:t>
            </w:r>
            <w:r>
              <w:rPr>
                <w:sz w:val="24"/>
              </w:rPr>
              <w:t>ерегающие технологии, педагогика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</w:tr>
      <w:tr w:rsidR="009743D0">
        <w:trPr>
          <w:trHeight w:val="275"/>
        </w:trPr>
        <w:tc>
          <w:tcPr>
            <w:tcW w:w="10198" w:type="dxa"/>
            <w:gridSpan w:val="2"/>
            <w:tcBorders>
              <w:top w:val="nil"/>
              <w:left w:val="nil"/>
              <w:right w:val="nil"/>
            </w:tcBorders>
          </w:tcPr>
          <w:p w:rsidR="009743D0" w:rsidRDefault="009743D0">
            <w:pPr>
              <w:pStyle w:val="TableParagraph"/>
              <w:ind w:left="0"/>
              <w:rPr>
                <w:sz w:val="20"/>
              </w:rPr>
            </w:pPr>
          </w:p>
        </w:tc>
      </w:tr>
      <w:tr w:rsidR="009743D0">
        <w:trPr>
          <w:trHeight w:val="3038"/>
        </w:trPr>
        <w:tc>
          <w:tcPr>
            <w:tcW w:w="4403" w:type="dxa"/>
            <w:tcBorders>
              <w:bottom w:val="nil"/>
            </w:tcBorders>
          </w:tcPr>
          <w:p w:rsidR="009743D0" w:rsidRDefault="005447E1">
            <w:pPr>
              <w:pStyle w:val="TableParagraph"/>
              <w:ind w:left="9" w:right="911"/>
              <w:rPr>
                <w:sz w:val="24"/>
              </w:rPr>
            </w:pPr>
            <w:r>
              <w:rPr>
                <w:sz w:val="24"/>
              </w:rPr>
              <w:t>Требования к уровню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795" w:type="dxa"/>
            <w:tcBorders>
              <w:bottom w:val="nil"/>
            </w:tcBorders>
          </w:tcPr>
          <w:p w:rsidR="009743D0" w:rsidRDefault="005447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представление:</w:t>
            </w:r>
          </w:p>
          <w:p w:rsidR="009743D0" w:rsidRDefault="005447E1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ind w:left="8" w:right="269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9743D0" w:rsidRDefault="005447E1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3D0" w:rsidRDefault="005447E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передвижений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9743D0" w:rsidRDefault="00544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  <w:p w:rsidR="009743D0" w:rsidRDefault="005447E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line="270" w:lineRule="atLeast"/>
              <w:ind w:left="8" w:right="637" w:firstLine="0"/>
              <w:rPr>
                <w:sz w:val="24"/>
              </w:rPr>
            </w:pPr>
            <w:r>
              <w:rPr>
                <w:sz w:val="24"/>
              </w:rPr>
              <w:t>О работе скелетных мышц, систем дыхания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 при 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о способах простейшего контроля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</w:tr>
    </w:tbl>
    <w:p w:rsidR="009743D0" w:rsidRDefault="009743D0">
      <w:pPr>
        <w:spacing w:line="270" w:lineRule="atLeast"/>
        <w:rPr>
          <w:sz w:val="24"/>
        </w:rPr>
        <w:sectPr w:rsidR="009743D0">
          <w:type w:val="continuous"/>
          <w:pgSz w:w="11900" w:h="16850"/>
          <w:pgMar w:top="106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795"/>
      </w:tblGrid>
      <w:tr w:rsidR="009743D0">
        <w:trPr>
          <w:trHeight w:val="8559"/>
        </w:trPr>
        <w:tc>
          <w:tcPr>
            <w:tcW w:w="4403" w:type="dxa"/>
          </w:tcPr>
          <w:p w:rsidR="009743D0" w:rsidRDefault="009743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5" w:type="dxa"/>
          </w:tcPr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 обучении движениям, роль зрительного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выполнении;</w:t>
            </w:r>
          </w:p>
          <w:p w:rsidR="009743D0" w:rsidRDefault="005447E1">
            <w:pPr>
              <w:pStyle w:val="TableParagraph"/>
              <w:numPr>
                <w:ilvl w:val="1"/>
                <w:numId w:val="1"/>
              </w:numPr>
              <w:tabs>
                <w:tab w:val="left" w:pos="719"/>
                <w:tab w:val="left" w:pos="720"/>
              </w:tabs>
              <w:ind w:right="185" w:firstLine="1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9743D0" w:rsidRDefault="005447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ind w:right="720" w:firstLine="0"/>
              <w:rPr>
                <w:sz w:val="24"/>
              </w:rPr>
            </w:pPr>
            <w:r>
              <w:rPr>
                <w:sz w:val="24"/>
              </w:rPr>
              <w:t>Об общих и индивидуальных основах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 профилактики осанки и 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>О причинах травматизма на занятиях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ind w:right="804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9743D0" w:rsidRDefault="005447E1">
            <w:pPr>
              <w:pStyle w:val="TableParagraph"/>
              <w:ind w:left="11" w:right="22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осанки;</w:t>
            </w:r>
          </w:p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Вести дневник самонаблюдения за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и физической подготовленностью,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рыжим нагрузок по 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сокращений;</w:t>
            </w:r>
          </w:p>
          <w:p w:rsidR="009743D0" w:rsidRDefault="005447E1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 проводить самостоятельные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планам;</w:t>
            </w:r>
          </w:p>
          <w:p w:rsidR="009743D0" w:rsidRDefault="005447E1">
            <w:pPr>
              <w:pStyle w:val="TableParagraph"/>
              <w:numPr>
                <w:ilvl w:val="1"/>
                <w:numId w:val="1"/>
              </w:numPr>
              <w:tabs>
                <w:tab w:val="left" w:pos="719"/>
                <w:tab w:val="left" w:pos="720"/>
              </w:tabs>
              <w:ind w:right="845" w:firstLine="16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занятий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9743D0">
        <w:trPr>
          <w:trHeight w:val="2221"/>
        </w:trPr>
        <w:tc>
          <w:tcPr>
            <w:tcW w:w="4403" w:type="dxa"/>
          </w:tcPr>
          <w:p w:rsidR="009743D0" w:rsidRDefault="005447E1">
            <w:pPr>
              <w:pStyle w:val="TableParagraph"/>
              <w:ind w:left="11" w:right="51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5795" w:type="dxa"/>
          </w:tcPr>
          <w:p w:rsidR="009743D0" w:rsidRDefault="005447E1">
            <w:pPr>
              <w:pStyle w:val="TableParagraph"/>
              <w:spacing w:before="6"/>
              <w:ind w:left="11" w:right="4275"/>
              <w:rPr>
                <w:sz w:val="24"/>
              </w:rPr>
            </w:pPr>
            <w:r>
              <w:rPr>
                <w:sz w:val="24"/>
              </w:rPr>
              <w:t>словесные;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9743D0" w:rsidRDefault="005447E1">
            <w:pPr>
              <w:pStyle w:val="TableParagraph"/>
              <w:spacing w:line="270" w:lineRule="atLeast"/>
              <w:ind w:left="11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успеваемости учитываются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индивидуальные возможности, уровень физического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</w:tc>
      </w:tr>
    </w:tbl>
    <w:p w:rsidR="005447E1" w:rsidRDefault="005447E1"/>
    <w:sectPr w:rsidR="005447E1">
      <w:pgSz w:w="11900" w:h="16850"/>
      <w:pgMar w:top="112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6F6"/>
    <w:multiLevelType w:val="hybridMultilevel"/>
    <w:tmpl w:val="62084EB4"/>
    <w:lvl w:ilvl="0" w:tplc="B026369E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4A571C">
      <w:numFmt w:val="bullet"/>
      <w:lvlText w:val="-"/>
      <w:lvlJc w:val="left"/>
      <w:pPr>
        <w:ind w:left="11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FE4EE6">
      <w:numFmt w:val="bullet"/>
      <w:lvlText w:val="•"/>
      <w:lvlJc w:val="left"/>
      <w:pPr>
        <w:ind w:left="1173" w:hanging="548"/>
      </w:pPr>
      <w:rPr>
        <w:rFonts w:hint="default"/>
        <w:lang w:val="ru-RU" w:eastAsia="en-US" w:bidi="ar-SA"/>
      </w:rPr>
    </w:lvl>
    <w:lvl w:ilvl="3" w:tplc="44420E10">
      <w:numFmt w:val="bullet"/>
      <w:lvlText w:val="•"/>
      <w:lvlJc w:val="left"/>
      <w:pPr>
        <w:ind w:left="1749" w:hanging="548"/>
      </w:pPr>
      <w:rPr>
        <w:rFonts w:hint="default"/>
        <w:lang w:val="ru-RU" w:eastAsia="en-US" w:bidi="ar-SA"/>
      </w:rPr>
    </w:lvl>
    <w:lvl w:ilvl="4" w:tplc="DB9467C6">
      <w:numFmt w:val="bullet"/>
      <w:lvlText w:val="•"/>
      <w:lvlJc w:val="left"/>
      <w:pPr>
        <w:ind w:left="2326" w:hanging="548"/>
      </w:pPr>
      <w:rPr>
        <w:rFonts w:hint="default"/>
        <w:lang w:val="ru-RU" w:eastAsia="en-US" w:bidi="ar-SA"/>
      </w:rPr>
    </w:lvl>
    <w:lvl w:ilvl="5" w:tplc="7CF8CB60">
      <w:numFmt w:val="bullet"/>
      <w:lvlText w:val="•"/>
      <w:lvlJc w:val="left"/>
      <w:pPr>
        <w:ind w:left="2902" w:hanging="548"/>
      </w:pPr>
      <w:rPr>
        <w:rFonts w:hint="default"/>
        <w:lang w:val="ru-RU" w:eastAsia="en-US" w:bidi="ar-SA"/>
      </w:rPr>
    </w:lvl>
    <w:lvl w:ilvl="6" w:tplc="DF543A68">
      <w:numFmt w:val="bullet"/>
      <w:lvlText w:val="•"/>
      <w:lvlJc w:val="left"/>
      <w:pPr>
        <w:ind w:left="3479" w:hanging="548"/>
      </w:pPr>
      <w:rPr>
        <w:rFonts w:hint="default"/>
        <w:lang w:val="ru-RU" w:eastAsia="en-US" w:bidi="ar-SA"/>
      </w:rPr>
    </w:lvl>
    <w:lvl w:ilvl="7" w:tplc="31A26E4E">
      <w:numFmt w:val="bullet"/>
      <w:lvlText w:val="•"/>
      <w:lvlJc w:val="left"/>
      <w:pPr>
        <w:ind w:left="4055" w:hanging="548"/>
      </w:pPr>
      <w:rPr>
        <w:rFonts w:hint="default"/>
        <w:lang w:val="ru-RU" w:eastAsia="en-US" w:bidi="ar-SA"/>
      </w:rPr>
    </w:lvl>
    <w:lvl w:ilvl="8" w:tplc="0C68561A">
      <w:numFmt w:val="bullet"/>
      <w:lvlText w:val="•"/>
      <w:lvlJc w:val="left"/>
      <w:pPr>
        <w:ind w:left="4632" w:hanging="548"/>
      </w:pPr>
      <w:rPr>
        <w:rFonts w:hint="default"/>
        <w:lang w:val="ru-RU" w:eastAsia="en-US" w:bidi="ar-SA"/>
      </w:rPr>
    </w:lvl>
  </w:abstractNum>
  <w:abstractNum w:abstractNumId="1">
    <w:nsid w:val="2BEB06FC"/>
    <w:multiLevelType w:val="hybridMultilevel"/>
    <w:tmpl w:val="651C5F28"/>
    <w:lvl w:ilvl="0" w:tplc="EAF8E310">
      <w:start w:val="1"/>
      <w:numFmt w:val="decimal"/>
      <w:lvlText w:val="%1"/>
      <w:lvlJc w:val="left"/>
      <w:pPr>
        <w:ind w:left="162" w:hanging="1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48D51E">
      <w:numFmt w:val="bullet"/>
      <w:lvlText w:val="•"/>
      <w:lvlJc w:val="left"/>
      <w:pPr>
        <w:ind w:left="722" w:hanging="154"/>
      </w:pPr>
      <w:rPr>
        <w:rFonts w:hint="default"/>
        <w:lang w:val="ru-RU" w:eastAsia="en-US" w:bidi="ar-SA"/>
      </w:rPr>
    </w:lvl>
    <w:lvl w:ilvl="2" w:tplc="6D48FF5A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3" w:tplc="ABD47016">
      <w:numFmt w:val="bullet"/>
      <w:lvlText w:val="•"/>
      <w:lvlJc w:val="left"/>
      <w:pPr>
        <w:ind w:left="1847" w:hanging="154"/>
      </w:pPr>
      <w:rPr>
        <w:rFonts w:hint="default"/>
        <w:lang w:val="ru-RU" w:eastAsia="en-US" w:bidi="ar-SA"/>
      </w:rPr>
    </w:lvl>
    <w:lvl w:ilvl="4" w:tplc="9CFE3404">
      <w:numFmt w:val="bullet"/>
      <w:lvlText w:val="•"/>
      <w:lvlJc w:val="left"/>
      <w:pPr>
        <w:ind w:left="2410" w:hanging="154"/>
      </w:pPr>
      <w:rPr>
        <w:rFonts w:hint="default"/>
        <w:lang w:val="ru-RU" w:eastAsia="en-US" w:bidi="ar-SA"/>
      </w:rPr>
    </w:lvl>
    <w:lvl w:ilvl="5" w:tplc="D766F992">
      <w:numFmt w:val="bullet"/>
      <w:lvlText w:val="•"/>
      <w:lvlJc w:val="left"/>
      <w:pPr>
        <w:ind w:left="2972" w:hanging="154"/>
      </w:pPr>
      <w:rPr>
        <w:rFonts w:hint="default"/>
        <w:lang w:val="ru-RU" w:eastAsia="en-US" w:bidi="ar-SA"/>
      </w:rPr>
    </w:lvl>
    <w:lvl w:ilvl="6" w:tplc="FD485B58">
      <w:numFmt w:val="bullet"/>
      <w:lvlText w:val="•"/>
      <w:lvlJc w:val="left"/>
      <w:pPr>
        <w:ind w:left="3535" w:hanging="154"/>
      </w:pPr>
      <w:rPr>
        <w:rFonts w:hint="default"/>
        <w:lang w:val="ru-RU" w:eastAsia="en-US" w:bidi="ar-SA"/>
      </w:rPr>
    </w:lvl>
    <w:lvl w:ilvl="7" w:tplc="A96E4EBA">
      <w:numFmt w:val="bullet"/>
      <w:lvlText w:val="•"/>
      <w:lvlJc w:val="left"/>
      <w:pPr>
        <w:ind w:left="4097" w:hanging="154"/>
      </w:pPr>
      <w:rPr>
        <w:rFonts w:hint="default"/>
        <w:lang w:val="ru-RU" w:eastAsia="en-US" w:bidi="ar-SA"/>
      </w:rPr>
    </w:lvl>
    <w:lvl w:ilvl="8" w:tplc="CACC6DD2">
      <w:numFmt w:val="bullet"/>
      <w:lvlText w:val="•"/>
      <w:lvlJc w:val="left"/>
      <w:pPr>
        <w:ind w:left="4660" w:hanging="154"/>
      </w:pPr>
      <w:rPr>
        <w:rFonts w:hint="default"/>
        <w:lang w:val="ru-RU" w:eastAsia="en-US" w:bidi="ar-SA"/>
      </w:rPr>
    </w:lvl>
  </w:abstractNum>
  <w:abstractNum w:abstractNumId="2">
    <w:nsid w:val="5B411DAF"/>
    <w:multiLevelType w:val="hybridMultilevel"/>
    <w:tmpl w:val="E68649F2"/>
    <w:lvl w:ilvl="0" w:tplc="279AC444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6C0A6">
      <w:numFmt w:val="bullet"/>
      <w:lvlText w:val="•"/>
      <w:lvlJc w:val="left"/>
      <w:pPr>
        <w:ind w:left="300" w:hanging="140"/>
      </w:pPr>
      <w:rPr>
        <w:rFonts w:hint="default"/>
        <w:lang w:val="ru-RU" w:eastAsia="en-US" w:bidi="ar-SA"/>
      </w:rPr>
    </w:lvl>
    <w:lvl w:ilvl="2" w:tplc="13D67636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3" w:tplc="528E6624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4" w:tplc="E318CC78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5" w:tplc="AFEEC03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B84857AC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7" w:tplc="C310F952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  <w:lvl w:ilvl="8" w:tplc="88968360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D0"/>
    <w:rsid w:val="005447E1"/>
    <w:rsid w:val="009743D0"/>
    <w:rsid w:val="00D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2</cp:revision>
  <dcterms:created xsi:type="dcterms:W3CDTF">2023-11-27T17:13:00Z</dcterms:created>
  <dcterms:modified xsi:type="dcterms:W3CDTF">2023-11-27T17:13:00Z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